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7F" w:rsidRDefault="0028317F" w:rsidP="0028317F">
      <w:pPr>
        <w:pStyle w:val="ConsPlusTitle0"/>
        <w:widowControl/>
        <w:ind w:left="-709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28317F" w:rsidP="0028317F">
      <w:pPr>
        <w:pStyle w:val="ConsPlusTitle0"/>
        <w:widowControl/>
        <w:ind w:left="-709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Pr="000F17D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0F17DF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СОВЕТ ДЕПУТАТОВ </w:t>
      </w:r>
    </w:p>
    <w:p w:rsidR="0028317F" w:rsidRPr="000F17D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0F17DF">
        <w:rPr>
          <w:rFonts w:ascii="Times New Roman" w:hAnsi="Times New Roman" w:cs="Times New Roman"/>
          <w:b w:val="0"/>
          <w:bCs w:val="0"/>
          <w:sz w:val="32"/>
          <w:szCs w:val="32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28317F" w:rsidRPr="000F17D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0F17DF">
        <w:rPr>
          <w:rFonts w:ascii="Times New Roman" w:hAnsi="Times New Roman" w:cs="Times New Roman"/>
          <w:b w:val="0"/>
          <w:bCs w:val="0"/>
          <w:sz w:val="32"/>
          <w:szCs w:val="32"/>
        </w:rPr>
        <w:t>ТРЕТЬЕГО СОЗЫВА</w:t>
      </w: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Pr="000F17D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F17DF">
        <w:rPr>
          <w:rFonts w:ascii="Times New Roman" w:hAnsi="Times New Roman" w:cs="Times New Roman"/>
          <w:bCs w:val="0"/>
          <w:sz w:val="24"/>
          <w:szCs w:val="24"/>
        </w:rPr>
        <w:t>РЕШЕНИЕ</w:t>
      </w: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0F17D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21 января  2015</w:t>
      </w:r>
      <w:r w:rsidR="002831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№ 01</w:t>
      </w:r>
    </w:p>
    <w:p w:rsidR="0028317F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28317F" w:rsidRPr="000F17DF" w:rsidRDefault="0028317F" w:rsidP="0028317F">
      <w:pPr>
        <w:tabs>
          <w:tab w:val="left" w:pos="3969"/>
          <w:tab w:val="left" w:pos="4395"/>
          <w:tab w:val="left" w:pos="4820"/>
        </w:tabs>
        <w:ind w:left="-709" w:right="4674"/>
        <w:jc w:val="both"/>
        <w:rPr>
          <w:rFonts w:ascii="Times New Roman" w:hAnsi="Times New Roman" w:cs="Times New Roman"/>
          <w:sz w:val="28"/>
          <w:szCs w:val="28"/>
        </w:rPr>
      </w:pPr>
      <w:r w:rsidRPr="000F17DF">
        <w:rPr>
          <w:rFonts w:ascii="Times New Roman" w:hAnsi="Times New Roman" w:cs="Times New Roman"/>
          <w:b/>
          <w:sz w:val="28"/>
          <w:szCs w:val="28"/>
        </w:rPr>
        <w:t>Об утверждении отчета о результатах деятельности  Главы муниципального образования, деятельности Совета депутатов МО Большеижор</w:t>
      </w:r>
      <w:r w:rsidR="000F17DF" w:rsidRPr="000F17DF">
        <w:rPr>
          <w:rFonts w:ascii="Times New Roman" w:hAnsi="Times New Roman" w:cs="Times New Roman"/>
          <w:b/>
          <w:sz w:val="28"/>
          <w:szCs w:val="28"/>
        </w:rPr>
        <w:t>ское городское поселение за 2014</w:t>
      </w:r>
      <w:r w:rsidRPr="000F17D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F17DF">
        <w:rPr>
          <w:rFonts w:ascii="Times New Roman" w:hAnsi="Times New Roman" w:cs="Times New Roman"/>
          <w:b/>
          <w:sz w:val="28"/>
          <w:szCs w:val="28"/>
        </w:rPr>
        <w:t>.</w:t>
      </w: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28317F" w:rsidRDefault="0028317F" w:rsidP="0028317F">
      <w:pPr>
        <w:ind w:left="-709" w:right="-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28317F" w:rsidRDefault="0028317F" w:rsidP="0028317F">
      <w:pPr>
        <w:ind w:left="-709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06 октября 2003 года        № 131-ФЗ «Об общих принципах организации местного самоуправления в Российской Федерации», Уставом  муниципального образования Большеижорское городское поселение, </w:t>
      </w:r>
      <w:r>
        <w:rPr>
          <w:rFonts w:ascii="Times New Roman" w:hAnsi="Times New Roman" w:cs="Times New Roman"/>
          <w:sz w:val="28"/>
          <w:szCs w:val="28"/>
        </w:rPr>
        <w:t>Совет депутатов МО Большеижорское городское  поселение решил:</w:t>
      </w:r>
    </w:p>
    <w:p w:rsidR="0028317F" w:rsidRDefault="0028317F" w:rsidP="0028317F">
      <w:pPr>
        <w:pStyle w:val="ConsPlusNonformat"/>
        <w:widowControl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отчет о результатах деятельности Главы муниципального образования, деятельности Совета депутатов муниципального образования Большеижорское городское  поселение муниципального образования Ломоносовского муниципального района Ленинградской облас</w:t>
      </w:r>
      <w:r w:rsidR="000F17DF">
        <w:rPr>
          <w:rFonts w:ascii="Times New Roman" w:hAnsi="Times New Roman" w:cs="Times New Roman"/>
          <w:sz w:val="28"/>
          <w:szCs w:val="28"/>
        </w:rPr>
        <w:t>ти за 2014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Признать удовлетворительной деятельность Главы муниципального образования и деятельность Совета депутатов МО Большеижор</w:t>
      </w:r>
      <w:r w:rsidR="000F17DF">
        <w:rPr>
          <w:rFonts w:ascii="Times New Roman" w:hAnsi="Times New Roman" w:cs="Times New Roman"/>
          <w:sz w:val="28"/>
          <w:szCs w:val="28"/>
        </w:rPr>
        <w:t>ское городское  поселение в 2014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Настоящее решение  разместить на  официальном сайте МО  Большеижорское    городское поселение в  сети  «ИНТЕРНЕТ» 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www.bizhora.ru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317F" w:rsidRDefault="0028317F" w:rsidP="0028317F">
      <w:pPr>
        <w:pStyle w:val="ConsPlusTitle0"/>
        <w:ind w:left="-709"/>
        <w:rPr>
          <w:rFonts w:ascii="Times New Roman CYR" w:hAnsi="Times New Roman CYR"/>
          <w:sz w:val="28"/>
          <w:szCs w:val="20"/>
        </w:rPr>
      </w:pPr>
    </w:p>
    <w:p w:rsidR="0028317F" w:rsidRDefault="0028317F" w:rsidP="0028317F">
      <w:pPr>
        <w:pStyle w:val="ConsPlusTitle0"/>
        <w:ind w:left="-709"/>
        <w:rPr>
          <w:rFonts w:ascii="Times New Roman CYR" w:hAnsi="Times New Roman CYR"/>
          <w:sz w:val="28"/>
        </w:rPr>
      </w:pPr>
    </w:p>
    <w:p w:rsidR="000F17DF" w:rsidRDefault="000F17DF" w:rsidP="0028317F">
      <w:pPr>
        <w:pStyle w:val="ConsPlusTitle0"/>
        <w:ind w:left="-709"/>
        <w:rPr>
          <w:rFonts w:ascii="Times New Roman CYR" w:hAnsi="Times New Roman CYR"/>
          <w:sz w:val="28"/>
        </w:rPr>
      </w:pPr>
      <w:bookmarkStart w:id="0" w:name="_GoBack"/>
      <w:bookmarkEnd w:id="0"/>
    </w:p>
    <w:p w:rsidR="0028317F" w:rsidRDefault="0028317F" w:rsidP="0028317F">
      <w:pPr>
        <w:pStyle w:val="ConsPlusTitle0"/>
        <w:ind w:left="-709"/>
        <w:rPr>
          <w:rFonts w:ascii="Times New Roman CYR" w:hAnsi="Times New Roman CYR"/>
          <w:sz w:val="28"/>
        </w:rPr>
      </w:pPr>
    </w:p>
    <w:p w:rsidR="0028317F" w:rsidRDefault="0028317F" w:rsidP="0028317F">
      <w:pPr>
        <w:pStyle w:val="ConsPlusTitle0"/>
        <w:widowControl/>
        <w:ind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Большеижорское городское поселение                                        Бортник С.И.</w:t>
      </w:r>
    </w:p>
    <w:p w:rsidR="0028317F" w:rsidRDefault="0028317F" w:rsidP="0028317F">
      <w:pPr>
        <w:pStyle w:val="ConsPlusTitle0"/>
        <w:widowControl/>
        <w:ind w:left="360"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D73DB" w:rsidRDefault="003D73DB"/>
    <w:sectPr w:rsidR="003D73DB" w:rsidSect="003D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317F"/>
    <w:rsid w:val="000F17DF"/>
    <w:rsid w:val="0028317F"/>
    <w:rsid w:val="003D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Глава</cp:lastModifiedBy>
  <cp:revision>2</cp:revision>
  <cp:lastPrinted>2015-01-26T13:08:00Z</cp:lastPrinted>
  <dcterms:created xsi:type="dcterms:W3CDTF">2014-02-13T18:27:00Z</dcterms:created>
  <dcterms:modified xsi:type="dcterms:W3CDTF">2015-01-26T13:09:00Z</dcterms:modified>
</cp:coreProperties>
</file>