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5D61" w14:textId="422F44DE" w:rsidR="00D51377" w:rsidRDefault="00D51377" w:rsidP="00C74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CF0">
        <w:rPr>
          <w:rFonts w:ascii="Calibri" w:hAnsi="Calibri"/>
          <w:noProof/>
          <w:lang w:eastAsia="ru-RU"/>
        </w:rPr>
        <w:drawing>
          <wp:inline distT="0" distB="0" distL="0" distR="0" wp14:anchorId="07606F9B" wp14:editId="3A3FF1E2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8C2FD" w14:textId="77777777" w:rsidR="00D51377" w:rsidRDefault="00D51377" w:rsidP="00D51377">
      <w:pPr>
        <w:spacing w:after="0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CB088F8" w14:textId="72E3866C" w:rsidR="00D51377" w:rsidRPr="00D51377" w:rsidRDefault="00D51377" w:rsidP="002465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14:paraId="5B835A79" w14:textId="77777777" w:rsidR="00D51377" w:rsidRPr="00D51377" w:rsidRDefault="00D51377" w:rsidP="002465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</w:p>
    <w:p w14:paraId="5932BFA1" w14:textId="77777777" w:rsidR="00D51377" w:rsidRPr="00D51377" w:rsidRDefault="00D51377" w:rsidP="002465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14:paraId="0AEE5E01" w14:textId="77777777" w:rsidR="00D51377" w:rsidRPr="000630A1" w:rsidRDefault="00D51377" w:rsidP="00D5137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630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РЕШЕНИЕ</w:t>
      </w:r>
    </w:p>
    <w:p w14:paraId="75991005" w14:textId="48016F68" w:rsidR="00D51377" w:rsidRPr="00186E35" w:rsidRDefault="00D51377" w:rsidP="00D5137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86E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4F17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31</w:t>
      </w:r>
      <w:r w:rsidR="005B6158" w:rsidRPr="00186E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4F17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октября</w:t>
      </w:r>
      <w:r w:rsidRPr="00186E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202</w:t>
      </w:r>
      <w:r w:rsidR="004F17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186E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                                                                                                      № </w:t>
      </w:r>
      <w:r w:rsidR="004F17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36/1</w:t>
      </w:r>
    </w:p>
    <w:p w14:paraId="761BE89F" w14:textId="710707CF" w:rsidR="00830C7F" w:rsidRDefault="00830C7F" w:rsidP="000630A1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0A1">
        <w:rPr>
          <w:rFonts w:ascii="Times New Roman" w:hAnsi="Times New Roman" w:cs="Times New Roman"/>
          <w:b/>
          <w:sz w:val="24"/>
          <w:szCs w:val="24"/>
        </w:rPr>
        <w:t>Об у</w:t>
      </w:r>
      <w:r w:rsidR="00E8604F" w:rsidRPr="000630A1">
        <w:rPr>
          <w:rFonts w:ascii="Times New Roman" w:hAnsi="Times New Roman" w:cs="Times New Roman"/>
          <w:b/>
          <w:sz w:val="24"/>
          <w:szCs w:val="24"/>
        </w:rPr>
        <w:t>становлении размера п</w:t>
      </w:r>
      <w:r w:rsidRPr="000630A1">
        <w:rPr>
          <w:rFonts w:ascii="Times New Roman" w:hAnsi="Times New Roman" w:cs="Times New Roman"/>
          <w:b/>
          <w:sz w:val="24"/>
          <w:szCs w:val="24"/>
        </w:rPr>
        <w:t>латы за содержание жилого помещения</w:t>
      </w:r>
    </w:p>
    <w:p w14:paraId="35C3829E" w14:textId="77777777" w:rsidR="000630A1" w:rsidRPr="000630A1" w:rsidRDefault="000630A1" w:rsidP="000630A1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02ACA" w14:textId="77777777" w:rsidR="000630A1" w:rsidRDefault="005B6158" w:rsidP="000630A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58">
        <w:rPr>
          <w:rFonts w:ascii="Times New Roman" w:hAnsi="Times New Roman" w:cs="Times New Roman"/>
          <w:sz w:val="24"/>
          <w:szCs w:val="24"/>
        </w:rPr>
        <w:t>Р</w:t>
      </w:r>
      <w:r w:rsidR="008F66C5" w:rsidRPr="005B6158">
        <w:rPr>
          <w:rFonts w:ascii="Times New Roman" w:hAnsi="Times New Roman" w:cs="Times New Roman"/>
          <w:sz w:val="24"/>
          <w:szCs w:val="24"/>
        </w:rPr>
        <w:t xml:space="preserve">уководствуясь частью 4 статьи 158 </w:t>
      </w:r>
      <w:r w:rsidR="00E6516A" w:rsidRPr="005B6158"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Федерации, </w:t>
      </w:r>
      <w:r w:rsidR="00D51377" w:rsidRPr="005B615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D51377" w:rsidRPr="005B6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Большеижорского городского поселения </w:t>
      </w:r>
      <w:bookmarkStart w:id="0" w:name="_Hlk145341849"/>
      <w:r w:rsidR="00D51377" w:rsidRPr="005B615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 муниципального района Ленинградской области</w:t>
      </w:r>
      <w:bookmarkEnd w:id="0"/>
      <w:r w:rsidR="00D51377" w:rsidRPr="005B61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 w:rsidR="00D5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75A900" w14:textId="77777777" w:rsidR="004F1734" w:rsidRDefault="004F1734" w:rsidP="000630A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CCCA9" w14:textId="53F5BBBD" w:rsidR="008754E5" w:rsidRDefault="008754E5" w:rsidP="00063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377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098ACBE7" w14:textId="77777777" w:rsidR="004F1734" w:rsidRPr="00D51377" w:rsidRDefault="004F1734" w:rsidP="00063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BABF8" w14:textId="1DE24A02" w:rsidR="008754E5" w:rsidRPr="00D51377" w:rsidRDefault="007C5342" w:rsidP="00D5137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D51377">
        <w:rPr>
          <w:rFonts w:ascii="Times New Roman" w:hAnsi="Times New Roman" w:cs="Times New Roman"/>
          <w:sz w:val="24"/>
          <w:szCs w:val="24"/>
        </w:rPr>
        <w:t xml:space="preserve">Установить размер платы за содержание жилого помещения в многоквартирных домах, расположенных на территории </w:t>
      </w:r>
      <w:r w:rsidR="0074790F" w:rsidRPr="00D51377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Большеижорское городское поселение муниципального образования Ломоносовский муниципальный район Ленинградской области</w:t>
      </w:r>
      <w:r w:rsidRPr="00D51377">
        <w:rPr>
          <w:rFonts w:ascii="Times New Roman" w:hAnsi="Times New Roman" w:cs="Times New Roman"/>
          <w:sz w:val="24"/>
          <w:szCs w:val="24"/>
        </w:rPr>
        <w:t>, собственники которых не приняли решение об установлении размера платы за содержание жилого помещения, по адресам: ул. Астанина, дома № № 9, 11, 13, Приморское шоссе дома №№ 13, 66, 66 а, 66б, 68, 70, 74, 76, ул. Нагорная, дома № № 11а, 11б, 13, 15 ,15/1, к. А, к. Б</w:t>
      </w:r>
      <w:r w:rsidR="00D51377">
        <w:rPr>
          <w:rFonts w:ascii="Times New Roman" w:hAnsi="Times New Roman" w:cs="Times New Roman"/>
          <w:sz w:val="24"/>
          <w:szCs w:val="24"/>
        </w:rPr>
        <w:t xml:space="preserve"> с 01 ноября 2023 года,</w:t>
      </w:r>
      <w:r w:rsidRPr="00D51377">
        <w:rPr>
          <w:rFonts w:ascii="Times New Roman" w:hAnsi="Times New Roman" w:cs="Times New Roman"/>
          <w:sz w:val="24"/>
          <w:szCs w:val="24"/>
        </w:rPr>
        <w:t xml:space="preserve"> </w:t>
      </w:r>
      <w:r w:rsidR="0074790F" w:rsidRPr="00D5137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B6158">
        <w:rPr>
          <w:rFonts w:ascii="Times New Roman" w:hAnsi="Times New Roman" w:cs="Times New Roman"/>
          <w:sz w:val="24"/>
          <w:szCs w:val="24"/>
        </w:rPr>
        <w:t>П</w:t>
      </w:r>
      <w:r w:rsidR="0074790F" w:rsidRPr="00D51377">
        <w:rPr>
          <w:rFonts w:ascii="Times New Roman" w:hAnsi="Times New Roman" w:cs="Times New Roman"/>
          <w:sz w:val="24"/>
          <w:szCs w:val="24"/>
        </w:rPr>
        <w:t>риложению к настоящему решению.</w:t>
      </w:r>
    </w:p>
    <w:p w14:paraId="32CA807C" w14:textId="10DAEF2B" w:rsidR="00526146" w:rsidRPr="00526146" w:rsidRDefault="00526146" w:rsidP="00526146">
      <w:pPr>
        <w:numPr>
          <w:ilvl w:val="0"/>
          <w:numId w:val="1"/>
        </w:numPr>
        <w:tabs>
          <w:tab w:val="left" w:pos="993"/>
        </w:tabs>
        <w:autoSpaceDN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26146">
        <w:rPr>
          <w:rFonts w:ascii="Times New Roman" w:hAnsi="Times New Roman" w:cs="Times New Roman"/>
          <w:sz w:val="24"/>
          <w:szCs w:val="24"/>
        </w:rPr>
        <w:t>Настоящее решение опубликовать (обнародовать) в соответствии с Уставом Большеижорского городского поселения Ломоносовского муниципального района Ленинградской области.</w:t>
      </w:r>
    </w:p>
    <w:p w14:paraId="3DF2BDDB" w14:textId="2EAE1F10" w:rsidR="00D51377" w:rsidRDefault="00D51377" w:rsidP="00D5137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1377">
        <w:rPr>
          <w:rFonts w:ascii="Times New Roman" w:hAnsi="Times New Roman" w:cs="Times New Roman"/>
          <w:sz w:val="24"/>
          <w:szCs w:val="24"/>
        </w:rPr>
        <w:t>Контроль, за выполнением настоящего решения возложить на главу муниципального образования Большеижорское городское поселение Сухову Елену Владимировну.</w:t>
      </w:r>
    </w:p>
    <w:p w14:paraId="68EA6CB2" w14:textId="77777777" w:rsidR="000630A1" w:rsidRPr="00D51377" w:rsidRDefault="000630A1" w:rsidP="000630A1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1E647901" w14:textId="64490AFA" w:rsidR="008223C7" w:rsidRDefault="008223C7" w:rsidP="008223C7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224A8C8D" w14:textId="77777777" w:rsidR="004E2669" w:rsidRDefault="004E2669" w:rsidP="008223C7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676B8213" w14:textId="77777777" w:rsidR="004E2669" w:rsidRDefault="004E2669" w:rsidP="008223C7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18450592" w14:textId="77777777" w:rsidR="004F1734" w:rsidRDefault="004F1734" w:rsidP="008223C7">
      <w:pPr>
        <w:spacing w:after="0"/>
        <w:ind w:right="3968"/>
        <w:jc w:val="left"/>
        <w:rPr>
          <w:rFonts w:ascii="Times New Roman" w:hAnsi="Times New Roman" w:cs="Times New Roman"/>
          <w:sz w:val="24"/>
          <w:szCs w:val="24"/>
        </w:rPr>
      </w:pPr>
    </w:p>
    <w:p w14:paraId="6136FF3F" w14:textId="7B61879A" w:rsidR="00D51377" w:rsidRPr="004F1734" w:rsidRDefault="00D51377" w:rsidP="008223C7">
      <w:pPr>
        <w:spacing w:after="0"/>
        <w:ind w:right="396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F1734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14:paraId="2E6661A5" w14:textId="6AD1D3E1" w:rsidR="00C744C4" w:rsidRPr="004F1734" w:rsidRDefault="00D51377" w:rsidP="00593ACE">
      <w:pPr>
        <w:spacing w:after="0"/>
        <w:ind w:right="-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F1734">
        <w:rPr>
          <w:rFonts w:ascii="Times New Roman" w:hAnsi="Times New Roman" w:cs="Times New Roman"/>
          <w:b/>
          <w:bCs/>
          <w:sz w:val="24"/>
          <w:szCs w:val="24"/>
        </w:rPr>
        <w:t>Большеижорское городское поселение</w:t>
      </w:r>
      <w:r w:rsidRPr="004F17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173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Е.</w:t>
      </w:r>
      <w:r w:rsidR="004F1734" w:rsidRPr="004F1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734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="004F1734" w:rsidRPr="004F17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734">
        <w:rPr>
          <w:rFonts w:ascii="Times New Roman" w:hAnsi="Times New Roman" w:cs="Times New Roman"/>
          <w:b/>
          <w:bCs/>
          <w:sz w:val="24"/>
          <w:szCs w:val="24"/>
        </w:rPr>
        <w:t>Сухова</w:t>
      </w:r>
    </w:p>
    <w:sectPr w:rsidR="00C744C4" w:rsidRPr="004F1734" w:rsidSect="001773E6"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C06CC"/>
    <w:multiLevelType w:val="multilevel"/>
    <w:tmpl w:val="44304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8679C2"/>
    <w:multiLevelType w:val="hybridMultilevel"/>
    <w:tmpl w:val="C422D102"/>
    <w:lvl w:ilvl="0" w:tplc="7966C8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26814583">
    <w:abstractNumId w:val="1"/>
  </w:num>
  <w:num w:numId="2" w16cid:durableId="175816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86"/>
    <w:rsid w:val="000630A1"/>
    <w:rsid w:val="001773E6"/>
    <w:rsid w:val="00186E35"/>
    <w:rsid w:val="002465BC"/>
    <w:rsid w:val="002C6E79"/>
    <w:rsid w:val="00312684"/>
    <w:rsid w:val="004E2669"/>
    <w:rsid w:val="004F1734"/>
    <w:rsid w:val="00526146"/>
    <w:rsid w:val="00580AD8"/>
    <w:rsid w:val="00593ACE"/>
    <w:rsid w:val="005B6158"/>
    <w:rsid w:val="00640C59"/>
    <w:rsid w:val="0074790F"/>
    <w:rsid w:val="007A7DD8"/>
    <w:rsid w:val="007C5342"/>
    <w:rsid w:val="008223C7"/>
    <w:rsid w:val="00830C7F"/>
    <w:rsid w:val="008754E5"/>
    <w:rsid w:val="008F66C5"/>
    <w:rsid w:val="009166C5"/>
    <w:rsid w:val="00AD434B"/>
    <w:rsid w:val="00C744C4"/>
    <w:rsid w:val="00D41B86"/>
    <w:rsid w:val="00D51377"/>
    <w:rsid w:val="00E6516A"/>
    <w:rsid w:val="00E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C8DB"/>
  <w15:chartTrackingRefBased/>
  <w15:docId w15:val="{170EEB15-4D68-4F98-97DB-330B89F5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3</cp:revision>
  <cp:lastPrinted>2024-06-26T17:24:00Z</cp:lastPrinted>
  <dcterms:created xsi:type="dcterms:W3CDTF">2024-11-26T19:14:00Z</dcterms:created>
  <dcterms:modified xsi:type="dcterms:W3CDTF">2024-11-26T19:18:00Z</dcterms:modified>
</cp:coreProperties>
</file>