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9549" w14:textId="7A386E5F" w:rsidR="00FB1495" w:rsidRPr="00B31A06" w:rsidRDefault="00553A29" w:rsidP="00B31A06">
      <w:pPr>
        <w:rPr>
          <w:b/>
        </w:rPr>
      </w:pPr>
      <w:r w:rsidRPr="00553A29"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14:paraId="481CB290" w14:textId="77777777" w:rsidR="00FB1495" w:rsidRDefault="00FB1495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FB1C20" w14:textId="77777777" w:rsidR="00FB1495" w:rsidRDefault="00FB1495" w:rsidP="00D14F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2BAFD" w14:textId="49A74B35" w:rsidR="00FB1495" w:rsidRPr="00D14F36" w:rsidRDefault="00FB1495" w:rsidP="00FB1495">
      <w:pPr>
        <w:rPr>
          <w:b/>
        </w:rPr>
      </w:pPr>
      <w:r w:rsidRPr="00553A29">
        <w:rPr>
          <w:b/>
        </w:rPr>
        <w:t xml:space="preserve">          </w:t>
      </w:r>
      <w:r w:rsidR="00D14F36">
        <w:rPr>
          <w:b/>
        </w:rPr>
        <w:t xml:space="preserve">                              </w:t>
      </w:r>
      <w:r w:rsidRPr="00553A29">
        <w:rPr>
          <w:b/>
        </w:rPr>
        <w:t xml:space="preserve">                                                                                       </w:t>
      </w:r>
      <w:r w:rsidR="00B31A06">
        <w:rPr>
          <w:b/>
        </w:rPr>
        <w:t xml:space="preserve">                          </w:t>
      </w:r>
    </w:p>
    <w:p w14:paraId="5F7C3AB3" w14:textId="77777777" w:rsidR="00FB1495" w:rsidRDefault="00FB1495" w:rsidP="00FB1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20991BB9" wp14:editId="2CC9408E">
            <wp:extent cx="790575" cy="914400"/>
            <wp:effectExtent l="0" t="0" r="9525" b="0"/>
            <wp:docPr id="3" name="Рисунок 3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C71C" w14:textId="77777777" w:rsidR="00FB1495" w:rsidRDefault="00FB1495" w:rsidP="00FB1495">
      <w:pPr>
        <w:spacing w:after="0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2B74E18" w14:textId="77777777" w:rsidR="00FB1495" w:rsidRDefault="00FB1495" w:rsidP="00FB14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14:paraId="5D3BCF26" w14:textId="77777777" w:rsidR="00FB1495" w:rsidRDefault="00FB1495" w:rsidP="00FB14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БОЛЬШЕИЖОРСКОГО ГОРОДСКОГО ПОСЕЛЕНИЯ </w:t>
      </w:r>
    </w:p>
    <w:p w14:paraId="5A86DC3D" w14:textId="77777777" w:rsidR="00FB1495" w:rsidRDefault="00FB1495" w:rsidP="00FB14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ЛОМОНОСОВСКОГО МУНИЦИПАЛЬНОГО РАЙОНА </w:t>
      </w:r>
    </w:p>
    <w:p w14:paraId="02BBFE89" w14:textId="77777777" w:rsidR="00FB1495" w:rsidRDefault="00FB1495" w:rsidP="00FB14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0120703E" w14:textId="77777777" w:rsidR="00FB1495" w:rsidRDefault="00FB1495" w:rsidP="00FB14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14:paraId="547E9CEB" w14:textId="77777777" w:rsidR="00FB1495" w:rsidRDefault="00FB1495" w:rsidP="00FB1495">
      <w:pPr>
        <w:spacing w:after="0"/>
        <w:ind w:right="3968"/>
        <w:rPr>
          <w:rFonts w:ascii="Times New Roman" w:hAnsi="Times New Roman" w:cs="Times New Roman"/>
          <w:sz w:val="24"/>
          <w:szCs w:val="24"/>
        </w:rPr>
      </w:pPr>
    </w:p>
    <w:p w14:paraId="1856BC28" w14:textId="77777777" w:rsidR="00FB1495" w:rsidRDefault="00FB1495" w:rsidP="00FB1495">
      <w:pPr>
        <w:spacing w:after="0"/>
        <w:ind w:right="3968"/>
        <w:rPr>
          <w:rFonts w:ascii="Times New Roman" w:hAnsi="Times New Roman" w:cs="Times New Roman"/>
          <w:sz w:val="24"/>
          <w:szCs w:val="24"/>
        </w:rPr>
      </w:pPr>
    </w:p>
    <w:p w14:paraId="527D1AA1" w14:textId="77777777" w:rsidR="00FB1495" w:rsidRDefault="00FB1495" w:rsidP="00FB149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7372FF" w14:textId="77777777" w:rsidR="00FB1495" w:rsidRDefault="00FB1495" w:rsidP="00FB1495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7C0F78AD" w14:textId="57A85ABF" w:rsidR="00FB1495" w:rsidRDefault="00B31A06" w:rsidP="00FB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декабря </w:t>
      </w:r>
      <w:r w:rsidR="00FB1495">
        <w:rPr>
          <w:rFonts w:ascii="Times New Roman" w:hAnsi="Times New Roman" w:cs="Times New Roman"/>
          <w:sz w:val="24"/>
          <w:szCs w:val="24"/>
        </w:rPr>
        <w:t xml:space="preserve">2024 года                                                                               </w:t>
      </w:r>
      <w:r w:rsidR="00BA4C4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1495">
        <w:rPr>
          <w:rFonts w:ascii="Times New Roman" w:hAnsi="Times New Roman" w:cs="Times New Roman"/>
          <w:sz w:val="24"/>
          <w:szCs w:val="24"/>
        </w:rPr>
        <w:t>№</w:t>
      </w:r>
      <w:r w:rsidR="00893F35">
        <w:rPr>
          <w:rFonts w:ascii="Times New Roman" w:hAnsi="Times New Roman" w:cs="Times New Roman"/>
          <w:sz w:val="24"/>
          <w:szCs w:val="24"/>
        </w:rPr>
        <w:t xml:space="preserve"> 4</w:t>
      </w:r>
      <w:r w:rsidR="001435FF">
        <w:rPr>
          <w:rFonts w:ascii="Times New Roman" w:hAnsi="Times New Roman" w:cs="Times New Roman"/>
          <w:sz w:val="24"/>
          <w:szCs w:val="24"/>
        </w:rPr>
        <w:t>5</w:t>
      </w:r>
      <w:r w:rsidR="00BA4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56F18" w14:textId="77777777" w:rsidR="00FB1495" w:rsidRDefault="00FB1495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D3DB71" w14:textId="77777777" w:rsidR="00FB1495" w:rsidRDefault="00FB1495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62AEF" w14:textId="77777777" w:rsidR="00FB1495" w:rsidRDefault="00FB1495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9E518" w14:textId="77777777" w:rsidR="00FB1495" w:rsidRDefault="00FB1495" w:rsidP="00FB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14:paraId="79D6B47D" w14:textId="77777777" w:rsidR="00FB1495" w:rsidRDefault="00FB1495" w:rsidP="00FB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Большеижорское</w:t>
      </w:r>
    </w:p>
    <w:p w14:paraId="3CD71965" w14:textId="77777777" w:rsidR="00FB1495" w:rsidRDefault="00FB1495" w:rsidP="00FB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городское поселение от 04.10.2023 года № 29 «Об утверждении</w:t>
      </w:r>
    </w:p>
    <w:p w14:paraId="22F60671" w14:textId="77777777" w:rsidR="00FB1495" w:rsidRDefault="00FB1495" w:rsidP="00FB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благоустройства территории муниципального образования</w:t>
      </w:r>
    </w:p>
    <w:p w14:paraId="5361F338" w14:textId="77777777" w:rsidR="00FB1495" w:rsidRDefault="00FB1495" w:rsidP="00FB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Большеижорское городское поселение муниципального образования</w:t>
      </w:r>
    </w:p>
    <w:p w14:paraId="6FBC80D6" w14:textId="77777777" w:rsidR="00FB1495" w:rsidRDefault="00FB1495" w:rsidP="00FB14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</w:t>
      </w:r>
    </w:p>
    <w:p w14:paraId="2DA77540" w14:textId="77777777" w:rsidR="00FB1495" w:rsidRDefault="00FB1495" w:rsidP="00FB14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49D41F" w14:textId="77777777" w:rsidR="00D14F36" w:rsidRDefault="00FB1495" w:rsidP="00FB14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149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 ФЗ «Об общих принципах организации местного самоуправления в Российской Федерации» Совета депутатов муниципального образования Большеижорское городское поселение </w:t>
      </w:r>
    </w:p>
    <w:p w14:paraId="075B61C3" w14:textId="77777777" w:rsidR="00FB1495" w:rsidRPr="00FB1495" w:rsidRDefault="00D14F36" w:rsidP="00FB14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1495" w:rsidRPr="00FB1495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57C227AB" w14:textId="77777777" w:rsidR="00FB1495" w:rsidRPr="00FB1495" w:rsidRDefault="00FB1495" w:rsidP="00FB14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89CF1" w14:textId="77777777" w:rsidR="00FB1495" w:rsidRPr="00FB1495" w:rsidRDefault="00FB1495" w:rsidP="00FB14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495">
        <w:rPr>
          <w:rFonts w:ascii="Times New Roman" w:hAnsi="Times New Roman" w:cs="Times New Roman"/>
          <w:sz w:val="24"/>
          <w:szCs w:val="24"/>
        </w:rPr>
        <w:t xml:space="preserve">  1. Внести изменения в решение Совета депутатов муниципального образования Большеижорское городское поселение от 04.10.2023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 № 29</w:t>
      </w:r>
      <w:r w:rsidRPr="00FB149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 территории муниципального образования Большеижорское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Ломоносовский муниципальный район Ленинградской области</w:t>
      </w:r>
      <w:r w:rsidRPr="00FB1495">
        <w:rPr>
          <w:rFonts w:ascii="Times New Roman" w:hAnsi="Times New Roman" w:cs="Times New Roman"/>
          <w:sz w:val="24"/>
          <w:szCs w:val="24"/>
        </w:rPr>
        <w:t>» и дополнить правила благоустройства согласно правил дорожного движения:</w:t>
      </w:r>
    </w:p>
    <w:p w14:paraId="0429B0E2" w14:textId="77777777" w:rsidR="00FB1495" w:rsidRPr="00FB1495" w:rsidRDefault="00D14F36" w:rsidP="00FB149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 </w:t>
      </w:r>
      <w:r w:rsidR="00FB1495" w:rsidRPr="00FB1495">
        <w:rPr>
          <w:rFonts w:ascii="Times New Roman" w:hAnsi="Times New Roman" w:cs="Times New Roman"/>
          <w:sz w:val="24"/>
          <w:szCs w:val="24"/>
        </w:rPr>
        <w:t>Дополнить правила благоустройства пунктами 2.14.7 раздела 2 «Раздел 2. «ЭЛЕМЕНТЫ БЛАГОУСТРОЙСТВА ТЕРРИТОРИИ МО БОЛЬШЕИЖОРСКОЕ ГОРОДСКОЕ ПОСЕЛЕНИЕ» п.2.14 «</w:t>
      </w:r>
      <w:r w:rsidR="00FB1495" w:rsidRPr="00FB1495">
        <w:rPr>
          <w:rFonts w:ascii="Times New Roman" w:hAnsi="Times New Roman" w:cs="Times New Roman"/>
          <w:bCs/>
          <w:sz w:val="24"/>
          <w:szCs w:val="24"/>
        </w:rPr>
        <w:t>Транспортные проезды на территории поселения».</w:t>
      </w:r>
    </w:p>
    <w:p w14:paraId="4E736DB9" w14:textId="77777777" w:rsidR="00D14F36" w:rsidRDefault="00D14F36" w:rsidP="00D14F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B1495" w:rsidRPr="00FB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2.14.7 Средства индивидуальной мобильности для организации отдыха и развлечения населения размещаются на городской территории в местах, устанавливаемых мэрией города (далее - места проката).</w:t>
      </w:r>
    </w:p>
    <w:p w14:paraId="3D451EB6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1495">
        <w:br/>
      </w:r>
      <w:r w:rsidR="00D14F36">
        <w:rPr>
          <w:shd w:val="clear" w:color="auto" w:fill="FFFFFF"/>
        </w:rPr>
        <w:t xml:space="preserve">   </w:t>
      </w:r>
      <w:r w:rsidRPr="00D14F36">
        <w:rPr>
          <w:rFonts w:ascii="Times New Roman" w:hAnsi="Times New Roman" w:cs="Times New Roman"/>
          <w:sz w:val="24"/>
          <w:szCs w:val="24"/>
        </w:rPr>
        <w:t>Не допускается установление мест проката средств индивидуальной мобильности для организации отдыха и развлечения населения:</w:t>
      </w:r>
    </w:p>
    <w:p w14:paraId="1FB7F10E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lastRenderedPageBreak/>
        <w:t>- в охранных зонах сетей инженерно-технического обеспечения, на расстоянии менее нормативного от сетей инженерно-технического обеспечения без согласования с владельцами данных сетей;</w:t>
      </w:r>
    </w:p>
    <w:p w14:paraId="6EA75DC1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t>- на газонах, цветниках, на иных территориях с зелеными насаждениями;</w:t>
      </w:r>
      <w:r w:rsidR="00D14F36">
        <w:rPr>
          <w:rFonts w:ascii="Times New Roman" w:hAnsi="Times New Roman" w:cs="Times New Roman"/>
          <w:sz w:val="24"/>
          <w:szCs w:val="24"/>
        </w:rPr>
        <w:br/>
      </w:r>
      <w:r w:rsidRPr="00D14F36">
        <w:rPr>
          <w:rFonts w:ascii="Times New Roman" w:hAnsi="Times New Roman" w:cs="Times New Roman"/>
          <w:sz w:val="24"/>
          <w:szCs w:val="24"/>
        </w:rPr>
        <w:t>- в местах движения пешеходов, если такое размещение препятствует движению пешеходов;</w:t>
      </w:r>
      <w:r w:rsidR="00D14F36">
        <w:rPr>
          <w:rFonts w:ascii="Times New Roman" w:hAnsi="Times New Roman" w:cs="Times New Roman"/>
          <w:sz w:val="24"/>
          <w:szCs w:val="24"/>
        </w:rPr>
        <w:br/>
      </w:r>
      <w:r w:rsidRPr="00D14F36">
        <w:rPr>
          <w:rFonts w:ascii="Times New Roman" w:hAnsi="Times New Roman" w:cs="Times New Roman"/>
          <w:sz w:val="24"/>
          <w:szCs w:val="24"/>
        </w:rPr>
        <w:t>- на остановочных пунктах пассажирского транспорта, а также в 10-метровой зоне от границ посадочных площадок;</w:t>
      </w:r>
    </w:p>
    <w:p w14:paraId="25C4B3BE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t>- в 10-метровой зоне от границ земельных участков общеобразовательных организаций;</w:t>
      </w:r>
      <w:r w:rsidR="00D14F36">
        <w:rPr>
          <w:rFonts w:ascii="Times New Roman" w:hAnsi="Times New Roman" w:cs="Times New Roman"/>
          <w:sz w:val="24"/>
          <w:szCs w:val="24"/>
        </w:rPr>
        <w:br/>
      </w:r>
      <w:r w:rsidRPr="00D14F36">
        <w:rPr>
          <w:rFonts w:ascii="Times New Roman" w:hAnsi="Times New Roman" w:cs="Times New Roman"/>
          <w:sz w:val="24"/>
          <w:szCs w:val="24"/>
        </w:rPr>
        <w:t>- в иных местах в нарушение градостроительных условий использования территории, в нарушение требований технических регламентов, сводов правил, законодательства в области охраны объектов культурного наследия.</w:t>
      </w:r>
    </w:p>
    <w:p w14:paraId="063058F8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br/>
        <w:t>2.14.7.1 Места проката должны иметь твердое покрытие. Места проката средств индивидуальной мобильности, используемых для предоставления в прокат дистанционно через мобильное приложение, должны оборудоваться конструкцией, рассчитанной на крепление к ней средств индивидуальной мобильности не более 10.</w:t>
      </w:r>
    </w:p>
    <w:p w14:paraId="07D1C683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br/>
        <w:t xml:space="preserve">2.14.7.2. В целях сохранения внешнего архитектурного облика сложившейся застройки </w:t>
      </w:r>
      <w:r w:rsidR="00D14F36" w:rsidRPr="00D14F36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D14F36">
        <w:rPr>
          <w:rFonts w:ascii="Times New Roman" w:hAnsi="Times New Roman" w:cs="Times New Roman"/>
          <w:sz w:val="24"/>
          <w:szCs w:val="24"/>
        </w:rPr>
        <w:t xml:space="preserve"> устанавливается внешний вид конструкции для крепления средств индивидуальной мобильности для организации отдыха и развлечения населения.</w:t>
      </w:r>
      <w:r w:rsidRPr="00D14F36">
        <w:rPr>
          <w:rFonts w:ascii="Times New Roman" w:hAnsi="Times New Roman" w:cs="Times New Roman"/>
          <w:sz w:val="24"/>
          <w:szCs w:val="24"/>
        </w:rPr>
        <w:br/>
      </w:r>
      <w:r w:rsidRPr="00D14F36">
        <w:rPr>
          <w:rFonts w:ascii="Times New Roman" w:hAnsi="Times New Roman" w:cs="Times New Roman"/>
          <w:sz w:val="24"/>
          <w:szCs w:val="24"/>
        </w:rPr>
        <w:br/>
        <w:t xml:space="preserve">2.14.7.3. Места, запрещенные к катанию и передвижению на средствах индивидуальной мобильности для организации отдыха и развлечения населения, определяются </w:t>
      </w:r>
      <w:r w:rsidR="00D14F36" w:rsidRPr="00D14F36">
        <w:rPr>
          <w:rFonts w:ascii="Times New Roman" w:hAnsi="Times New Roman" w:cs="Times New Roman"/>
          <w:sz w:val="24"/>
          <w:szCs w:val="24"/>
        </w:rPr>
        <w:t>администрацией поселения.</w:t>
      </w:r>
    </w:p>
    <w:p w14:paraId="15B94DB5" w14:textId="77777777" w:rsidR="00D14F36" w:rsidRPr="00D14F36" w:rsidRDefault="00D14F36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E6E27D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t>2.14.7.4. Владелец средств индивидуальной мобильности для организации отдыха и развлечения населения обязан:</w:t>
      </w:r>
    </w:p>
    <w:p w14:paraId="348B7EB2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t>- оформить использование места проката на законных основаниях;</w:t>
      </w:r>
      <w:r w:rsidR="00D14F36">
        <w:rPr>
          <w:rFonts w:ascii="Times New Roman" w:hAnsi="Times New Roman" w:cs="Times New Roman"/>
          <w:sz w:val="24"/>
          <w:szCs w:val="24"/>
        </w:rPr>
        <w:br/>
      </w:r>
      <w:r w:rsidRPr="00D14F36">
        <w:rPr>
          <w:rFonts w:ascii="Times New Roman" w:hAnsi="Times New Roman" w:cs="Times New Roman"/>
          <w:sz w:val="24"/>
          <w:szCs w:val="24"/>
        </w:rPr>
        <w:t xml:space="preserve">- </w:t>
      </w:r>
      <w:r w:rsidR="00EE4955">
        <w:rPr>
          <w:rFonts w:ascii="Times New Roman" w:hAnsi="Times New Roman" w:cs="Times New Roman"/>
          <w:sz w:val="24"/>
          <w:szCs w:val="24"/>
        </w:rPr>
        <w:t xml:space="preserve"> </w:t>
      </w:r>
      <w:r w:rsidRPr="00D14F36">
        <w:rPr>
          <w:rFonts w:ascii="Times New Roman" w:hAnsi="Times New Roman" w:cs="Times New Roman"/>
          <w:sz w:val="24"/>
          <w:szCs w:val="24"/>
        </w:rPr>
        <w:t>обеспечить установку конструкции для крепления средств индивидуальной мобильности для организации отдыха и развлечения населения в случаях, указанных в подпункте 2.14.7.1, обеспечить поддержание ее исправного технического состояния и соответствие установленным требованиям;</w:t>
      </w:r>
    </w:p>
    <w:p w14:paraId="66884FB9" w14:textId="77777777" w:rsidR="00FB1495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t xml:space="preserve">- содержать место проката и средства индивидуальной мобильности для организации отдыха и развлечения населения в чистом виде (в том числе очищать от наклеек, </w:t>
      </w:r>
      <w:proofErr w:type="spellStart"/>
      <w:r w:rsidRPr="00D14F36">
        <w:rPr>
          <w:rFonts w:ascii="Times New Roman" w:hAnsi="Times New Roman" w:cs="Times New Roman"/>
          <w:sz w:val="24"/>
          <w:szCs w:val="24"/>
        </w:rPr>
        <w:t>вандальных</w:t>
      </w:r>
      <w:proofErr w:type="spellEnd"/>
      <w:r w:rsidRPr="00D14F36">
        <w:rPr>
          <w:rFonts w:ascii="Times New Roman" w:hAnsi="Times New Roman" w:cs="Times New Roman"/>
          <w:sz w:val="24"/>
          <w:szCs w:val="24"/>
        </w:rPr>
        <w:t xml:space="preserve"> надписей, грязи в срок не более двух суток с момента обнаружения);</w:t>
      </w:r>
      <w:r w:rsidR="00D14F36">
        <w:rPr>
          <w:rFonts w:ascii="Times New Roman" w:hAnsi="Times New Roman" w:cs="Times New Roman"/>
          <w:sz w:val="24"/>
          <w:szCs w:val="24"/>
        </w:rPr>
        <w:br/>
      </w:r>
      <w:r w:rsidRPr="00D14F36">
        <w:rPr>
          <w:rFonts w:ascii="Times New Roman" w:hAnsi="Times New Roman" w:cs="Times New Roman"/>
          <w:sz w:val="24"/>
          <w:szCs w:val="24"/>
        </w:rPr>
        <w:t>- доводить до сведения пользователей услуг требования правил безопасности дорожного движения, информацию о мерах безопасности при эксплуатации средства индивидуальной мобильности для организации отдыха и развлечения населения, мерах предосторожности при участии в дорожном движении.</w:t>
      </w:r>
    </w:p>
    <w:p w14:paraId="1667687A" w14:textId="77777777" w:rsidR="00FB1495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1FE0A5" w14:textId="77777777" w:rsidR="00D14F36" w:rsidRPr="00D14F36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F36">
        <w:rPr>
          <w:rFonts w:ascii="Times New Roman" w:hAnsi="Times New Roman" w:cs="Times New Roman"/>
          <w:sz w:val="24"/>
          <w:szCs w:val="24"/>
        </w:rPr>
        <w:t xml:space="preserve"> </w:t>
      </w:r>
      <w:r w:rsidR="00D14F36">
        <w:rPr>
          <w:rFonts w:ascii="Times New Roman" w:hAnsi="Times New Roman" w:cs="Times New Roman"/>
          <w:sz w:val="24"/>
          <w:szCs w:val="24"/>
        </w:rPr>
        <w:t xml:space="preserve">   </w:t>
      </w:r>
      <w:r w:rsidRPr="00D14F36">
        <w:rPr>
          <w:rFonts w:ascii="Times New Roman" w:hAnsi="Times New Roman" w:cs="Times New Roman"/>
          <w:sz w:val="24"/>
          <w:szCs w:val="24"/>
        </w:rPr>
        <w:t xml:space="preserve"> 2. </w:t>
      </w:r>
      <w:r w:rsidR="00D14F36" w:rsidRPr="00D14F36">
        <w:rPr>
          <w:rFonts w:ascii="Times New Roman" w:hAnsi="Times New Roman" w:cs="Times New Roman"/>
          <w:sz w:val="24"/>
          <w:szCs w:val="24"/>
        </w:rPr>
        <w:t>Настоящее решение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19F9E8FE" w14:textId="77777777" w:rsidR="00FB1495" w:rsidRPr="00D14F36" w:rsidRDefault="00D14F36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1495" w:rsidRPr="00D14F36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 (обнародования).</w:t>
      </w:r>
    </w:p>
    <w:p w14:paraId="236C23F4" w14:textId="77777777" w:rsidR="00FB1495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AC0CA7" w14:textId="77777777" w:rsidR="003D02F8" w:rsidRPr="00D14F36" w:rsidRDefault="003D02F8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6E2150" w14:textId="77777777" w:rsidR="00FB1495" w:rsidRPr="00FB1495" w:rsidRDefault="00FB1495" w:rsidP="00D14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49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4F36">
        <w:rPr>
          <w:rFonts w:ascii="Times New Roman" w:hAnsi="Times New Roman" w:cs="Times New Roman"/>
          <w:sz w:val="24"/>
          <w:szCs w:val="24"/>
        </w:rPr>
        <w:t xml:space="preserve">Большеижорского городского поселения                                                    </w:t>
      </w:r>
      <w:proofErr w:type="spellStart"/>
      <w:r w:rsidR="00D14F36"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p w14:paraId="4900A7D8" w14:textId="77777777" w:rsidR="00FB1495" w:rsidRPr="00FB1495" w:rsidRDefault="00FB1495" w:rsidP="00FB14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3E2A2" w14:textId="77777777" w:rsidR="00FB1495" w:rsidRDefault="00FB1495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8A408A" w14:textId="77777777" w:rsidR="00FB1495" w:rsidRDefault="00FB1495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A9FE2" w14:textId="77777777" w:rsidR="00FB1495" w:rsidRDefault="00FB1495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349251" w14:textId="77777777" w:rsidR="00FB1495" w:rsidRDefault="00FB1495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B4787" w14:textId="77777777" w:rsidR="00562E1E" w:rsidRPr="001E482F" w:rsidRDefault="00562E1E" w:rsidP="00893F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23C19C" w14:textId="77777777" w:rsidR="00562E1E" w:rsidRPr="001E482F" w:rsidRDefault="00562E1E" w:rsidP="00562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3CCE7" w14:textId="77777777" w:rsidR="00562E1E" w:rsidRPr="003D02F8" w:rsidRDefault="00562E1E" w:rsidP="003D02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8B639" w14:textId="77777777" w:rsidR="00562E1E" w:rsidRPr="003D02F8" w:rsidRDefault="00562E1E" w:rsidP="003D02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38FBB" w14:textId="77777777" w:rsidR="00562E1E" w:rsidRPr="003D02F8" w:rsidRDefault="00562E1E" w:rsidP="003D0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EDEFC5" w14:textId="77777777" w:rsidR="00562E1E" w:rsidRPr="003D02F8" w:rsidRDefault="00562E1E" w:rsidP="003D0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62E1E" w:rsidRPr="003D02F8" w:rsidSect="00D14F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4901"/>
    <w:multiLevelType w:val="multilevel"/>
    <w:tmpl w:val="9BA0E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0A0745"/>
    <w:multiLevelType w:val="multilevel"/>
    <w:tmpl w:val="43CC63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29"/>
    <w:rsid w:val="000F35CE"/>
    <w:rsid w:val="000F39A7"/>
    <w:rsid w:val="001435FF"/>
    <w:rsid w:val="00243C00"/>
    <w:rsid w:val="003D02F8"/>
    <w:rsid w:val="00553A29"/>
    <w:rsid w:val="00562E1E"/>
    <w:rsid w:val="00613399"/>
    <w:rsid w:val="00653312"/>
    <w:rsid w:val="00893F35"/>
    <w:rsid w:val="00953C7C"/>
    <w:rsid w:val="00B142F1"/>
    <w:rsid w:val="00B31A06"/>
    <w:rsid w:val="00BA4C40"/>
    <w:rsid w:val="00D14F36"/>
    <w:rsid w:val="00EE4955"/>
    <w:rsid w:val="00FA5F7C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7F2C"/>
  <w15:docId w15:val="{60C5E23E-AA13-45E9-A11C-02FEAC8A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A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1495"/>
    <w:pPr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5</cp:revision>
  <dcterms:created xsi:type="dcterms:W3CDTF">2024-12-18T04:35:00Z</dcterms:created>
  <dcterms:modified xsi:type="dcterms:W3CDTF">2024-12-26T10:47:00Z</dcterms:modified>
</cp:coreProperties>
</file>