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455D1" w14:textId="39A472FA" w:rsidR="006565DA" w:rsidRPr="006565DA" w:rsidRDefault="006565DA" w:rsidP="006565DA">
      <w:pPr>
        <w:jc w:val="center"/>
        <w:rPr>
          <w:rFonts w:ascii="Times New Roman" w:hAnsi="Times New Roman"/>
          <w:b/>
          <w:sz w:val="24"/>
          <w:szCs w:val="24"/>
        </w:rPr>
      </w:pPr>
      <w:r w:rsidRPr="006565DA">
        <w:rPr>
          <w:noProof/>
          <w:sz w:val="24"/>
          <w:szCs w:val="24"/>
        </w:rPr>
        <w:drawing>
          <wp:inline distT="0" distB="0" distL="0" distR="0" wp14:anchorId="4D21C376" wp14:editId="2ED19741">
            <wp:extent cx="790575" cy="914400"/>
            <wp:effectExtent l="0" t="0" r="9525" b="0"/>
            <wp:docPr id="1" name="Рисунок 1" descr="Б_Ижора_ГЕРБ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_Ижора_ГЕРБ5"/>
                    <pic:cNvPicPr>
                      <a:picLocks noChangeAspect="1" noChangeArrowheads="1"/>
                    </pic:cNvPicPr>
                  </pic:nvPicPr>
                  <pic:blipFill>
                    <a:blip r:embed="rId7" cstate="print">
                      <a:lum bright="48000"/>
                      <a:grayscl/>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solidFill>
                      <a:srgbClr val="B2B2B2"/>
                    </a:solidFill>
                    <a:ln>
                      <a:noFill/>
                    </a:ln>
                  </pic:spPr>
                </pic:pic>
              </a:graphicData>
            </a:graphic>
          </wp:inline>
        </w:drawing>
      </w:r>
    </w:p>
    <w:p w14:paraId="756D057E" w14:textId="7A48C734" w:rsidR="006565DA" w:rsidRDefault="006565DA" w:rsidP="006565DA">
      <w:pPr>
        <w:jc w:val="center"/>
        <w:rPr>
          <w:rFonts w:ascii="Times New Roman" w:hAnsi="Times New Roman"/>
          <w:b/>
          <w:sz w:val="24"/>
          <w:szCs w:val="24"/>
        </w:rPr>
      </w:pPr>
      <w:r w:rsidRPr="006565DA">
        <w:rPr>
          <w:rFonts w:ascii="Times New Roman" w:hAnsi="Times New Roman"/>
          <w:b/>
          <w:sz w:val="24"/>
          <w:szCs w:val="24"/>
        </w:rPr>
        <w:t>МЕСТНАЯ АДМИНИСТРАЦИЯ МУНИЦИПАЛЬНОГО ОБРАЗОВАНИЯ БОЛЬШЕИЖОРСКОЕ ГОРОДСКОЕ ПОСЕЛЕНИЕ ЛОМОНОСОВСКОГО МУНИЦИПАЛЬНОГО РАЙОНА ЛЕНИНГРАДСКОЙ ОБЛАСТИ</w:t>
      </w:r>
    </w:p>
    <w:p w14:paraId="550EFC51" w14:textId="77777777" w:rsidR="00281455" w:rsidRPr="006565DA" w:rsidRDefault="00281455" w:rsidP="006565DA">
      <w:pPr>
        <w:jc w:val="center"/>
        <w:rPr>
          <w:rFonts w:ascii="Times New Roman" w:hAnsi="Times New Roman"/>
          <w:b/>
          <w:sz w:val="24"/>
          <w:szCs w:val="24"/>
        </w:rPr>
      </w:pPr>
    </w:p>
    <w:p w14:paraId="76BCDFF9" w14:textId="3AF294F4" w:rsidR="006565DA" w:rsidRDefault="006565DA" w:rsidP="006565DA">
      <w:pPr>
        <w:jc w:val="center"/>
        <w:rPr>
          <w:rFonts w:ascii="Times New Roman" w:hAnsi="Times New Roman"/>
          <w:b/>
          <w:sz w:val="24"/>
          <w:szCs w:val="24"/>
        </w:rPr>
      </w:pPr>
      <w:r w:rsidRPr="006565DA">
        <w:rPr>
          <w:rFonts w:ascii="Times New Roman" w:hAnsi="Times New Roman"/>
          <w:b/>
          <w:sz w:val="24"/>
          <w:szCs w:val="24"/>
        </w:rPr>
        <w:t>ПОСТАНОВЛЕНИЕ</w:t>
      </w:r>
    </w:p>
    <w:p w14:paraId="07493334" w14:textId="77777777" w:rsidR="00281455" w:rsidRDefault="00281455" w:rsidP="006565DA">
      <w:pPr>
        <w:jc w:val="center"/>
        <w:rPr>
          <w:rFonts w:ascii="Times New Roman" w:hAnsi="Times New Roman"/>
          <w:sz w:val="24"/>
          <w:szCs w:val="24"/>
        </w:rPr>
      </w:pPr>
    </w:p>
    <w:p w14:paraId="13A29ED4" w14:textId="1E3E0E36" w:rsidR="006565DA" w:rsidRDefault="006565DA" w:rsidP="006565DA">
      <w:pPr>
        <w:rPr>
          <w:rFonts w:ascii="Times New Roman" w:hAnsi="Times New Roman"/>
          <w:sz w:val="24"/>
          <w:szCs w:val="24"/>
        </w:rPr>
      </w:pPr>
      <w:r>
        <w:rPr>
          <w:rFonts w:ascii="Times New Roman" w:hAnsi="Times New Roman"/>
          <w:sz w:val="24"/>
          <w:szCs w:val="24"/>
        </w:rPr>
        <w:t>№</w:t>
      </w:r>
      <w:r w:rsidR="00D238B2">
        <w:rPr>
          <w:rFonts w:ascii="Times New Roman" w:hAnsi="Times New Roman"/>
          <w:sz w:val="24"/>
          <w:szCs w:val="24"/>
        </w:rPr>
        <w:t xml:space="preserve"> </w:t>
      </w:r>
      <w:r w:rsidR="00D238B2">
        <w:rPr>
          <w:rFonts w:ascii="Times New Roman" w:hAnsi="Times New Roman"/>
          <w:sz w:val="24"/>
          <w:szCs w:val="24"/>
        </w:rPr>
        <w:tab/>
      </w:r>
      <w:r w:rsidR="00C75F3D">
        <w:rPr>
          <w:rFonts w:ascii="Times New Roman" w:hAnsi="Times New Roman"/>
          <w:sz w:val="24"/>
          <w:szCs w:val="24"/>
        </w:rPr>
        <w:t>04</w:t>
      </w:r>
      <w:r w:rsidR="00D238B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C75F3D">
        <w:rPr>
          <w:rFonts w:ascii="Times New Roman" w:hAnsi="Times New Roman"/>
          <w:sz w:val="24"/>
          <w:szCs w:val="24"/>
        </w:rPr>
        <w:t>28</w:t>
      </w:r>
      <w:r>
        <w:rPr>
          <w:rFonts w:ascii="Times New Roman" w:hAnsi="Times New Roman"/>
          <w:sz w:val="24"/>
          <w:szCs w:val="24"/>
        </w:rPr>
        <w:t xml:space="preserve">» </w:t>
      </w:r>
      <w:r w:rsidR="00C75F3D">
        <w:rPr>
          <w:rFonts w:ascii="Times New Roman" w:hAnsi="Times New Roman"/>
          <w:sz w:val="24"/>
          <w:szCs w:val="24"/>
        </w:rPr>
        <w:t>января</w:t>
      </w:r>
      <w:r>
        <w:rPr>
          <w:rFonts w:ascii="Times New Roman" w:hAnsi="Times New Roman"/>
          <w:sz w:val="24"/>
          <w:szCs w:val="24"/>
        </w:rPr>
        <w:t xml:space="preserve"> 202</w:t>
      </w:r>
      <w:r w:rsidR="00C75F3D">
        <w:rPr>
          <w:rFonts w:ascii="Times New Roman" w:hAnsi="Times New Roman"/>
          <w:sz w:val="24"/>
          <w:szCs w:val="24"/>
        </w:rPr>
        <w:t>6</w:t>
      </w:r>
      <w:r>
        <w:rPr>
          <w:rFonts w:ascii="Times New Roman" w:hAnsi="Times New Roman"/>
          <w:sz w:val="24"/>
          <w:szCs w:val="24"/>
        </w:rPr>
        <w:t xml:space="preserve"> года</w:t>
      </w:r>
    </w:p>
    <w:p w14:paraId="4DB3E98F" w14:textId="77777777" w:rsidR="00281455" w:rsidRPr="006565DA" w:rsidRDefault="00281455" w:rsidP="006565DA">
      <w:pPr>
        <w:rPr>
          <w:rFonts w:ascii="Times New Roman" w:hAnsi="Times New Roman"/>
          <w:sz w:val="24"/>
          <w:szCs w:val="24"/>
        </w:rPr>
      </w:pPr>
    </w:p>
    <w:p w14:paraId="0B517E0C" w14:textId="6E49C074" w:rsidR="00E5623E" w:rsidRDefault="006565DA" w:rsidP="00E5623E">
      <w:pPr>
        <w:ind w:right="-1"/>
        <w:jc w:val="center"/>
        <w:rPr>
          <w:rFonts w:ascii="Times New Roman" w:hAnsi="Times New Roman"/>
          <w:sz w:val="24"/>
          <w:szCs w:val="24"/>
        </w:rPr>
      </w:pPr>
      <w:r w:rsidRPr="006565DA">
        <w:rPr>
          <w:rFonts w:ascii="Times New Roman" w:hAnsi="Times New Roman"/>
          <w:b/>
          <w:sz w:val="24"/>
          <w:szCs w:val="24"/>
        </w:rPr>
        <w:t xml:space="preserve">«О нормативе стоимости одного квадратного метра общей площади жилья в </w:t>
      </w:r>
      <w:r w:rsidR="00375010">
        <w:rPr>
          <w:rFonts w:ascii="Times New Roman" w:hAnsi="Times New Roman"/>
          <w:b/>
          <w:sz w:val="24"/>
          <w:szCs w:val="24"/>
          <w:lang w:val="en-US"/>
        </w:rPr>
        <w:t>I</w:t>
      </w:r>
      <w:r w:rsidR="00375010" w:rsidRPr="00375010">
        <w:rPr>
          <w:rFonts w:ascii="Times New Roman" w:hAnsi="Times New Roman"/>
          <w:b/>
          <w:sz w:val="24"/>
          <w:szCs w:val="24"/>
        </w:rPr>
        <w:t xml:space="preserve"> </w:t>
      </w:r>
      <w:r w:rsidRPr="006565DA">
        <w:rPr>
          <w:rFonts w:ascii="Times New Roman" w:hAnsi="Times New Roman"/>
          <w:b/>
          <w:sz w:val="24"/>
          <w:szCs w:val="24"/>
        </w:rPr>
        <w:t>квартале 202</w:t>
      </w:r>
      <w:r w:rsidR="00B26B27">
        <w:rPr>
          <w:rFonts w:ascii="Times New Roman" w:hAnsi="Times New Roman"/>
          <w:b/>
          <w:sz w:val="24"/>
          <w:szCs w:val="24"/>
        </w:rPr>
        <w:t>6</w:t>
      </w:r>
      <w:r w:rsidRPr="006565DA">
        <w:rPr>
          <w:rFonts w:ascii="Times New Roman" w:hAnsi="Times New Roman"/>
          <w:b/>
          <w:sz w:val="24"/>
          <w:szCs w:val="24"/>
        </w:rPr>
        <w:t xml:space="preserve"> года на территории муниципального образования Большеижорское городское поселение муниципального образования Ломоносовский муниципальный район Ленинградской области»</w:t>
      </w:r>
    </w:p>
    <w:p w14:paraId="6B1ED197" w14:textId="0A13F8C8" w:rsidR="00E5623E" w:rsidRDefault="00E5623E" w:rsidP="00E5623E">
      <w:pPr>
        <w:jc w:val="both"/>
        <w:rPr>
          <w:rFonts w:ascii="Times New Roman" w:hAnsi="Times New Roman" w:cs="Times New Roman"/>
          <w:color w:val="4E4E4E"/>
          <w:sz w:val="24"/>
          <w:szCs w:val="24"/>
          <w:shd w:val="clear" w:color="auto" w:fill="FFFFFF"/>
        </w:rPr>
      </w:pPr>
      <w:r w:rsidRPr="00E5623E">
        <w:rPr>
          <w:rFonts w:ascii="Times New Roman" w:hAnsi="Times New Roman" w:cs="Times New Roman"/>
          <w:color w:val="4E4E4E"/>
          <w:sz w:val="24"/>
          <w:szCs w:val="24"/>
          <w:shd w:val="clear" w:color="auto" w:fill="FFFFFF"/>
        </w:rPr>
        <w:t xml:space="preserve">В рамках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мероприятий по улучшению жилищных условий молодых граждан (молодых семей) и по улучшению жилищных условий граждан с использование средств ипотечного кредита (займа)государственной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руководствуясь </w:t>
      </w:r>
      <w:bookmarkStart w:id="0" w:name="_Hlk167715901"/>
      <w:r w:rsidRPr="00E5623E">
        <w:rPr>
          <w:rFonts w:ascii="Times New Roman" w:hAnsi="Times New Roman" w:cs="Times New Roman"/>
          <w:color w:val="4E4E4E"/>
          <w:sz w:val="24"/>
          <w:szCs w:val="24"/>
          <w:shd w:val="clear" w:color="auto" w:fill="FFFFFF"/>
        </w:rPr>
        <w:t>распоряжением Комитета по строительству Ленинградской области от 31.01.2024 № 131 «О мерах по обеспечению осуществления полномочий комитета по строительству Ленинградской области по расчету размера субсидий и социальных выплат, предоставляемых на строительство (приобретение)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«Обеспечение доступным и комфортным жильем и коммунальными услугами граждан Российской Федерации» и «Комплексное развитие сельских территорий», а также мероприятий государственных программ Ленинградской области «Формирование городской среды и обеспечение качественным жильем граждан на территории Ленинградской области» государственной программы Ленинградской области «Комплексное развитие сельских территорий Ленинградской области»</w:t>
      </w:r>
      <w:bookmarkEnd w:id="0"/>
      <w:r w:rsidRPr="00E5623E">
        <w:rPr>
          <w:rFonts w:ascii="Times New Roman" w:hAnsi="Times New Roman" w:cs="Times New Roman"/>
          <w:color w:val="4E4E4E"/>
          <w:sz w:val="24"/>
          <w:szCs w:val="24"/>
          <w:shd w:val="clear" w:color="auto" w:fill="FFFFFF"/>
        </w:rPr>
        <w:t xml:space="preserve">, Приказом Министерства строительства и жилищно-коммунального хозяйства РФ от </w:t>
      </w:r>
      <w:r w:rsidR="00C75F3D">
        <w:rPr>
          <w:rFonts w:ascii="Times New Roman" w:hAnsi="Times New Roman" w:cs="Times New Roman"/>
          <w:color w:val="4E4E4E"/>
          <w:sz w:val="24"/>
          <w:szCs w:val="24"/>
          <w:shd w:val="clear" w:color="auto" w:fill="FFFFFF"/>
        </w:rPr>
        <w:t>08</w:t>
      </w:r>
      <w:r w:rsidRPr="00C33808">
        <w:rPr>
          <w:rFonts w:ascii="Times New Roman" w:hAnsi="Times New Roman" w:cs="Times New Roman"/>
          <w:color w:val="4E4E4E"/>
          <w:sz w:val="24"/>
          <w:szCs w:val="24"/>
          <w:shd w:val="clear" w:color="auto" w:fill="FFFFFF"/>
        </w:rPr>
        <w:t>.</w:t>
      </w:r>
      <w:r w:rsidR="00C75F3D">
        <w:rPr>
          <w:rFonts w:ascii="Times New Roman" w:hAnsi="Times New Roman" w:cs="Times New Roman"/>
          <w:color w:val="4E4E4E"/>
          <w:sz w:val="24"/>
          <w:szCs w:val="24"/>
          <w:shd w:val="clear" w:color="auto" w:fill="FFFFFF"/>
        </w:rPr>
        <w:t>12</w:t>
      </w:r>
      <w:r w:rsidRPr="00C33808">
        <w:rPr>
          <w:rFonts w:ascii="Times New Roman" w:hAnsi="Times New Roman" w:cs="Times New Roman"/>
          <w:color w:val="4E4E4E"/>
          <w:sz w:val="24"/>
          <w:szCs w:val="24"/>
          <w:shd w:val="clear" w:color="auto" w:fill="FFFFFF"/>
        </w:rPr>
        <w:t>.202</w:t>
      </w:r>
      <w:r w:rsidR="00C75F3D">
        <w:rPr>
          <w:rFonts w:ascii="Times New Roman" w:hAnsi="Times New Roman" w:cs="Times New Roman"/>
          <w:color w:val="4E4E4E"/>
          <w:sz w:val="24"/>
          <w:szCs w:val="24"/>
          <w:shd w:val="clear" w:color="auto" w:fill="FFFFFF"/>
        </w:rPr>
        <w:t>6 года</w:t>
      </w:r>
      <w:r w:rsidRPr="00C33808">
        <w:rPr>
          <w:rFonts w:ascii="Times New Roman" w:hAnsi="Times New Roman" w:cs="Times New Roman"/>
          <w:color w:val="4E4E4E"/>
          <w:sz w:val="24"/>
          <w:szCs w:val="24"/>
          <w:shd w:val="clear" w:color="auto" w:fill="FFFFFF"/>
        </w:rPr>
        <w:t xml:space="preserve"> № </w:t>
      </w:r>
      <w:r w:rsidR="00C75F3D">
        <w:rPr>
          <w:rFonts w:ascii="Times New Roman" w:hAnsi="Times New Roman" w:cs="Times New Roman"/>
          <w:color w:val="4E4E4E"/>
          <w:sz w:val="24"/>
          <w:szCs w:val="24"/>
          <w:shd w:val="clear" w:color="auto" w:fill="FFFFFF"/>
        </w:rPr>
        <w:t>777</w:t>
      </w:r>
      <w:r w:rsidRPr="00C33808">
        <w:rPr>
          <w:rFonts w:ascii="Times New Roman" w:hAnsi="Times New Roman" w:cs="Times New Roman"/>
          <w:color w:val="4E4E4E"/>
          <w:sz w:val="24"/>
          <w:szCs w:val="24"/>
          <w:shd w:val="clear" w:color="auto" w:fill="FFFFFF"/>
        </w:rPr>
        <w:t>/</w:t>
      </w:r>
      <w:proofErr w:type="spellStart"/>
      <w:r w:rsidRPr="00C33808">
        <w:rPr>
          <w:rFonts w:ascii="Times New Roman" w:hAnsi="Times New Roman" w:cs="Times New Roman"/>
          <w:color w:val="4E4E4E"/>
          <w:sz w:val="24"/>
          <w:szCs w:val="24"/>
          <w:shd w:val="clear" w:color="auto" w:fill="FFFFFF"/>
        </w:rPr>
        <w:t>пр</w:t>
      </w:r>
      <w:proofErr w:type="spellEnd"/>
      <w:r w:rsidRPr="00E5623E">
        <w:rPr>
          <w:rFonts w:ascii="Times New Roman" w:hAnsi="Times New Roman" w:cs="Times New Roman"/>
          <w:color w:val="4E4E4E"/>
          <w:sz w:val="24"/>
          <w:szCs w:val="24"/>
          <w:shd w:val="clear" w:color="auto" w:fill="FFFFFF"/>
        </w:rPr>
        <w:t xml:space="preserve"> администрация МО </w:t>
      </w:r>
      <w:r>
        <w:rPr>
          <w:rFonts w:ascii="Times New Roman" w:hAnsi="Times New Roman" w:cs="Times New Roman"/>
          <w:color w:val="4E4E4E"/>
          <w:sz w:val="24"/>
          <w:szCs w:val="24"/>
          <w:shd w:val="clear" w:color="auto" w:fill="FFFFFF"/>
        </w:rPr>
        <w:t>Большеижорское</w:t>
      </w:r>
      <w:r w:rsidRPr="00E5623E">
        <w:rPr>
          <w:rFonts w:ascii="Times New Roman" w:hAnsi="Times New Roman" w:cs="Times New Roman"/>
          <w:color w:val="4E4E4E"/>
          <w:sz w:val="24"/>
          <w:szCs w:val="24"/>
          <w:shd w:val="clear" w:color="auto" w:fill="FFFFFF"/>
        </w:rPr>
        <w:t xml:space="preserve"> городское поселение</w:t>
      </w:r>
    </w:p>
    <w:p w14:paraId="3B3BBE5D" w14:textId="7E02C7FA" w:rsidR="00281455" w:rsidRDefault="00281455" w:rsidP="00E5623E">
      <w:pPr>
        <w:jc w:val="both"/>
        <w:rPr>
          <w:rFonts w:ascii="Times New Roman" w:hAnsi="Times New Roman"/>
          <w:b/>
          <w:sz w:val="24"/>
          <w:szCs w:val="24"/>
        </w:rPr>
      </w:pPr>
    </w:p>
    <w:p w14:paraId="4BBECBFD" w14:textId="71A480A6" w:rsidR="00281455" w:rsidRDefault="00281455" w:rsidP="00E5623E">
      <w:pPr>
        <w:jc w:val="both"/>
        <w:rPr>
          <w:rFonts w:ascii="Times New Roman" w:hAnsi="Times New Roman"/>
          <w:b/>
          <w:sz w:val="24"/>
          <w:szCs w:val="24"/>
        </w:rPr>
      </w:pPr>
    </w:p>
    <w:p w14:paraId="4EE8550B" w14:textId="421360D6" w:rsidR="00281455" w:rsidRDefault="00281455" w:rsidP="00E5623E">
      <w:pPr>
        <w:jc w:val="both"/>
        <w:rPr>
          <w:rFonts w:ascii="Times New Roman" w:hAnsi="Times New Roman"/>
          <w:b/>
          <w:sz w:val="24"/>
          <w:szCs w:val="24"/>
        </w:rPr>
      </w:pPr>
    </w:p>
    <w:p w14:paraId="7C76C369" w14:textId="77777777" w:rsidR="00281455" w:rsidRDefault="00281455" w:rsidP="00E5623E">
      <w:pPr>
        <w:jc w:val="both"/>
        <w:rPr>
          <w:rFonts w:ascii="Times New Roman" w:hAnsi="Times New Roman"/>
          <w:b/>
          <w:sz w:val="24"/>
          <w:szCs w:val="24"/>
        </w:rPr>
      </w:pPr>
    </w:p>
    <w:p w14:paraId="1BEEE2C3" w14:textId="6F91F6F9" w:rsidR="006565DA" w:rsidRDefault="006565DA" w:rsidP="006565DA">
      <w:pPr>
        <w:jc w:val="center"/>
        <w:rPr>
          <w:rFonts w:ascii="Times New Roman" w:hAnsi="Times New Roman"/>
          <w:b/>
          <w:sz w:val="24"/>
          <w:szCs w:val="24"/>
        </w:rPr>
      </w:pPr>
      <w:r w:rsidRPr="006565DA">
        <w:rPr>
          <w:rFonts w:ascii="Times New Roman" w:hAnsi="Times New Roman"/>
          <w:b/>
          <w:sz w:val="24"/>
          <w:szCs w:val="24"/>
        </w:rPr>
        <w:t>ПОСТАНОВЛЯ</w:t>
      </w:r>
      <w:r w:rsidR="00E5623E">
        <w:rPr>
          <w:rFonts w:ascii="Times New Roman" w:hAnsi="Times New Roman"/>
          <w:b/>
          <w:sz w:val="24"/>
          <w:szCs w:val="24"/>
        </w:rPr>
        <w:t>ЕТ</w:t>
      </w:r>
      <w:r w:rsidRPr="006565DA">
        <w:rPr>
          <w:rFonts w:ascii="Times New Roman" w:hAnsi="Times New Roman"/>
          <w:b/>
          <w:sz w:val="24"/>
          <w:szCs w:val="24"/>
        </w:rPr>
        <w:t>:</w:t>
      </w:r>
    </w:p>
    <w:p w14:paraId="082F02B5" w14:textId="32622596" w:rsidR="00E5623E" w:rsidRPr="00C33808" w:rsidRDefault="00E5623E" w:rsidP="00E5623E">
      <w:pPr>
        <w:pStyle w:val="a3"/>
        <w:numPr>
          <w:ilvl w:val="0"/>
          <w:numId w:val="3"/>
        </w:numPr>
        <w:jc w:val="both"/>
        <w:rPr>
          <w:rFonts w:ascii="Times New Roman" w:hAnsi="Times New Roman"/>
          <w:sz w:val="24"/>
          <w:szCs w:val="24"/>
        </w:rPr>
      </w:pPr>
      <w:r w:rsidRPr="00E5623E">
        <w:rPr>
          <w:rFonts w:ascii="Times New Roman" w:eastAsia="Times New Roman" w:hAnsi="Times New Roman" w:cs="Times New Roman"/>
          <w:color w:val="4E4E4E"/>
          <w:sz w:val="24"/>
          <w:szCs w:val="24"/>
          <w:lang w:eastAsia="ru-RU"/>
        </w:rPr>
        <w:t xml:space="preserve">Утвердить норматив стоимости 1 кв. м общей площади жилья по МО Большеижорское городское поселение </w:t>
      </w:r>
      <w:r w:rsidR="005D1E8A">
        <w:rPr>
          <w:rFonts w:ascii="Times New Roman" w:eastAsia="Times New Roman" w:hAnsi="Times New Roman" w:cs="Times New Roman"/>
          <w:color w:val="4E4E4E"/>
          <w:sz w:val="24"/>
          <w:szCs w:val="24"/>
          <w:lang w:eastAsia="ru-RU"/>
        </w:rPr>
        <w:t>в</w:t>
      </w:r>
      <w:r w:rsidR="005D1E8A" w:rsidRPr="005D1E8A">
        <w:rPr>
          <w:rFonts w:ascii="Times New Roman" w:eastAsia="Times New Roman" w:hAnsi="Times New Roman" w:cs="Times New Roman"/>
          <w:color w:val="4E4E4E"/>
          <w:sz w:val="24"/>
          <w:szCs w:val="24"/>
          <w:lang w:eastAsia="ru-RU"/>
        </w:rPr>
        <w:t xml:space="preserve"> </w:t>
      </w:r>
      <w:r w:rsidR="005D1E8A">
        <w:rPr>
          <w:rFonts w:ascii="Times New Roman" w:eastAsia="Times New Roman" w:hAnsi="Times New Roman" w:cs="Times New Roman"/>
          <w:color w:val="4E4E4E"/>
          <w:sz w:val="24"/>
          <w:szCs w:val="24"/>
          <w:lang w:val="en-US" w:eastAsia="ru-RU"/>
        </w:rPr>
        <w:t>I</w:t>
      </w:r>
      <w:r w:rsidRPr="00E5623E">
        <w:rPr>
          <w:rFonts w:ascii="Times New Roman" w:eastAsia="Times New Roman" w:hAnsi="Times New Roman" w:cs="Times New Roman"/>
          <w:color w:val="4E4E4E"/>
          <w:sz w:val="24"/>
          <w:szCs w:val="24"/>
          <w:lang w:eastAsia="ru-RU"/>
        </w:rPr>
        <w:t xml:space="preserve"> квартал</w:t>
      </w:r>
      <w:r w:rsidR="00C33808">
        <w:rPr>
          <w:rFonts w:ascii="Times New Roman" w:eastAsia="Times New Roman" w:hAnsi="Times New Roman" w:cs="Times New Roman"/>
          <w:color w:val="4E4E4E"/>
          <w:sz w:val="24"/>
          <w:szCs w:val="24"/>
          <w:lang w:eastAsia="ru-RU"/>
        </w:rPr>
        <w:t>е</w:t>
      </w:r>
      <w:r w:rsidRPr="00E5623E">
        <w:rPr>
          <w:rFonts w:ascii="Times New Roman" w:eastAsia="Times New Roman" w:hAnsi="Times New Roman" w:cs="Times New Roman"/>
          <w:color w:val="4E4E4E"/>
          <w:sz w:val="24"/>
          <w:szCs w:val="24"/>
          <w:lang w:eastAsia="ru-RU"/>
        </w:rPr>
        <w:t xml:space="preserve"> 202</w:t>
      </w:r>
      <w:r w:rsidR="00C75F3D">
        <w:rPr>
          <w:rFonts w:ascii="Times New Roman" w:eastAsia="Times New Roman" w:hAnsi="Times New Roman" w:cs="Times New Roman"/>
          <w:color w:val="4E4E4E"/>
          <w:sz w:val="24"/>
          <w:szCs w:val="24"/>
          <w:lang w:eastAsia="ru-RU"/>
        </w:rPr>
        <w:t>6</w:t>
      </w:r>
      <w:r w:rsidRPr="00E5623E">
        <w:rPr>
          <w:rFonts w:ascii="Times New Roman" w:eastAsia="Times New Roman" w:hAnsi="Times New Roman" w:cs="Times New Roman"/>
          <w:color w:val="4E4E4E"/>
          <w:sz w:val="24"/>
          <w:szCs w:val="24"/>
          <w:lang w:eastAsia="ru-RU"/>
        </w:rPr>
        <w:t xml:space="preserve"> года </w:t>
      </w:r>
      <w:r w:rsidRPr="00E5623E">
        <w:rPr>
          <w:rFonts w:ascii="Times New Roman" w:hAnsi="Times New Roman"/>
          <w:b/>
          <w:sz w:val="24"/>
          <w:szCs w:val="24"/>
        </w:rPr>
        <w:t xml:space="preserve">в размере </w:t>
      </w:r>
      <w:r w:rsidRPr="00C33808">
        <w:rPr>
          <w:rFonts w:ascii="Times New Roman" w:hAnsi="Times New Roman"/>
          <w:b/>
          <w:sz w:val="24"/>
          <w:szCs w:val="24"/>
        </w:rPr>
        <w:t>1</w:t>
      </w:r>
      <w:r w:rsidR="00281455">
        <w:rPr>
          <w:rFonts w:ascii="Times New Roman" w:hAnsi="Times New Roman"/>
          <w:b/>
          <w:sz w:val="24"/>
          <w:szCs w:val="24"/>
        </w:rPr>
        <w:t>25 768</w:t>
      </w:r>
      <w:r w:rsidR="00A24AEB">
        <w:rPr>
          <w:rFonts w:ascii="Times New Roman" w:hAnsi="Times New Roman"/>
          <w:b/>
          <w:sz w:val="24"/>
          <w:szCs w:val="24"/>
        </w:rPr>
        <w:t>,</w:t>
      </w:r>
      <w:r w:rsidR="00281455">
        <w:rPr>
          <w:rFonts w:ascii="Times New Roman" w:hAnsi="Times New Roman"/>
          <w:b/>
          <w:sz w:val="24"/>
          <w:szCs w:val="24"/>
        </w:rPr>
        <w:t>32</w:t>
      </w:r>
      <w:r w:rsidRPr="00C33808">
        <w:rPr>
          <w:rFonts w:ascii="Times New Roman" w:hAnsi="Times New Roman"/>
          <w:b/>
          <w:sz w:val="24"/>
          <w:szCs w:val="24"/>
        </w:rPr>
        <w:t xml:space="preserve"> рублей 00 копеек (сто </w:t>
      </w:r>
      <w:r w:rsidR="00281455">
        <w:rPr>
          <w:rFonts w:ascii="Times New Roman" w:hAnsi="Times New Roman"/>
          <w:b/>
          <w:sz w:val="24"/>
          <w:szCs w:val="24"/>
        </w:rPr>
        <w:t>двадцать пять</w:t>
      </w:r>
      <w:r w:rsidR="00D238B2">
        <w:rPr>
          <w:rFonts w:ascii="Times New Roman" w:hAnsi="Times New Roman"/>
          <w:b/>
          <w:sz w:val="24"/>
          <w:szCs w:val="24"/>
        </w:rPr>
        <w:t xml:space="preserve"> </w:t>
      </w:r>
      <w:r w:rsidRPr="00C33808">
        <w:rPr>
          <w:rFonts w:ascii="Times New Roman" w:hAnsi="Times New Roman"/>
          <w:b/>
          <w:sz w:val="24"/>
          <w:szCs w:val="24"/>
        </w:rPr>
        <w:t xml:space="preserve">  </w:t>
      </w:r>
      <w:proofErr w:type="gramStart"/>
      <w:r w:rsidRPr="00C33808">
        <w:rPr>
          <w:rFonts w:ascii="Times New Roman" w:hAnsi="Times New Roman"/>
          <w:b/>
          <w:sz w:val="24"/>
          <w:szCs w:val="24"/>
        </w:rPr>
        <w:t xml:space="preserve">тысяч </w:t>
      </w:r>
      <w:r w:rsidR="00D238B2">
        <w:rPr>
          <w:rFonts w:ascii="Times New Roman" w:hAnsi="Times New Roman"/>
          <w:b/>
          <w:sz w:val="24"/>
          <w:szCs w:val="24"/>
        </w:rPr>
        <w:t xml:space="preserve"> </w:t>
      </w:r>
      <w:r w:rsidR="00281455">
        <w:rPr>
          <w:rFonts w:ascii="Times New Roman" w:hAnsi="Times New Roman"/>
          <w:b/>
          <w:sz w:val="24"/>
          <w:szCs w:val="24"/>
        </w:rPr>
        <w:t>с</w:t>
      </w:r>
      <w:r w:rsidR="00D238B2">
        <w:rPr>
          <w:rFonts w:ascii="Times New Roman" w:hAnsi="Times New Roman"/>
          <w:b/>
          <w:sz w:val="24"/>
          <w:szCs w:val="24"/>
        </w:rPr>
        <w:t>емь</w:t>
      </w:r>
      <w:r w:rsidR="00281455">
        <w:rPr>
          <w:rFonts w:ascii="Times New Roman" w:hAnsi="Times New Roman"/>
          <w:b/>
          <w:sz w:val="24"/>
          <w:szCs w:val="24"/>
        </w:rPr>
        <w:t>сот</w:t>
      </w:r>
      <w:proofErr w:type="gramEnd"/>
      <w:r w:rsidR="00281455">
        <w:rPr>
          <w:rFonts w:ascii="Times New Roman" w:hAnsi="Times New Roman"/>
          <w:b/>
          <w:sz w:val="24"/>
          <w:szCs w:val="24"/>
        </w:rPr>
        <w:t xml:space="preserve"> шестьдесят восемь</w:t>
      </w:r>
      <w:r w:rsidRPr="00C33808">
        <w:rPr>
          <w:rFonts w:ascii="Times New Roman" w:hAnsi="Times New Roman"/>
          <w:b/>
          <w:sz w:val="24"/>
          <w:szCs w:val="24"/>
        </w:rPr>
        <w:t xml:space="preserve">  рубл</w:t>
      </w:r>
      <w:r w:rsidR="00281455">
        <w:rPr>
          <w:rFonts w:ascii="Times New Roman" w:hAnsi="Times New Roman"/>
          <w:b/>
          <w:sz w:val="24"/>
          <w:szCs w:val="24"/>
        </w:rPr>
        <w:t>ей</w:t>
      </w:r>
      <w:r w:rsidRPr="00C33808">
        <w:rPr>
          <w:rFonts w:ascii="Times New Roman" w:hAnsi="Times New Roman"/>
          <w:b/>
          <w:sz w:val="24"/>
          <w:szCs w:val="24"/>
        </w:rPr>
        <w:t xml:space="preserve"> </w:t>
      </w:r>
      <w:r w:rsidR="00281455">
        <w:rPr>
          <w:rFonts w:ascii="Times New Roman" w:hAnsi="Times New Roman"/>
          <w:b/>
          <w:sz w:val="24"/>
          <w:szCs w:val="24"/>
        </w:rPr>
        <w:t>32</w:t>
      </w:r>
      <w:r w:rsidRPr="00C33808">
        <w:rPr>
          <w:rFonts w:ascii="Times New Roman" w:hAnsi="Times New Roman"/>
          <w:b/>
          <w:sz w:val="24"/>
          <w:szCs w:val="24"/>
        </w:rPr>
        <w:t xml:space="preserve"> копе</w:t>
      </w:r>
      <w:r w:rsidR="00A24AEB">
        <w:rPr>
          <w:rFonts w:ascii="Times New Roman" w:hAnsi="Times New Roman"/>
          <w:b/>
          <w:sz w:val="24"/>
          <w:szCs w:val="24"/>
        </w:rPr>
        <w:t>й</w:t>
      </w:r>
      <w:r w:rsidRPr="00C33808">
        <w:rPr>
          <w:rFonts w:ascii="Times New Roman" w:hAnsi="Times New Roman"/>
          <w:b/>
          <w:sz w:val="24"/>
          <w:szCs w:val="24"/>
        </w:rPr>
        <w:t>к</w:t>
      </w:r>
      <w:r w:rsidR="00A24AEB">
        <w:rPr>
          <w:rFonts w:ascii="Times New Roman" w:hAnsi="Times New Roman"/>
          <w:b/>
          <w:sz w:val="24"/>
          <w:szCs w:val="24"/>
        </w:rPr>
        <w:t>и</w:t>
      </w:r>
      <w:r w:rsidRPr="00C33808">
        <w:rPr>
          <w:rFonts w:ascii="Times New Roman" w:hAnsi="Times New Roman"/>
          <w:b/>
          <w:sz w:val="24"/>
          <w:szCs w:val="24"/>
        </w:rPr>
        <w:t>)</w:t>
      </w:r>
      <w:r w:rsidRPr="00C33808">
        <w:rPr>
          <w:rFonts w:ascii="Times New Roman" w:hAnsi="Times New Roman"/>
          <w:sz w:val="24"/>
          <w:szCs w:val="24"/>
        </w:rPr>
        <w:t>.</w:t>
      </w:r>
    </w:p>
    <w:p w14:paraId="3020EF8A" w14:textId="59FB3A9E" w:rsidR="00E5623E" w:rsidRPr="00E5623E" w:rsidRDefault="00E5623E" w:rsidP="00E5623E">
      <w:pPr>
        <w:shd w:val="clear" w:color="auto" w:fill="FFFFFF"/>
        <w:spacing w:before="100" w:beforeAutospacing="1" w:after="100" w:afterAutospacing="1" w:line="240" w:lineRule="auto"/>
        <w:ind w:left="720"/>
        <w:rPr>
          <w:rFonts w:ascii="Times New Roman" w:eastAsia="Times New Roman" w:hAnsi="Times New Roman" w:cs="Times New Roman"/>
          <w:color w:val="4E4E4E"/>
          <w:sz w:val="24"/>
          <w:szCs w:val="24"/>
          <w:lang w:eastAsia="ru-RU"/>
        </w:rPr>
      </w:pPr>
    </w:p>
    <w:p w14:paraId="7A923F18" w14:textId="1DBEBC8E" w:rsidR="00E5623E" w:rsidRPr="00E5623E" w:rsidRDefault="00E5623E" w:rsidP="00E5623E">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4E4E4E"/>
          <w:sz w:val="24"/>
          <w:szCs w:val="24"/>
          <w:lang w:eastAsia="ru-RU"/>
        </w:rPr>
      </w:pPr>
      <w:r w:rsidRPr="00E5623E">
        <w:rPr>
          <w:rFonts w:ascii="Times New Roman" w:eastAsia="Times New Roman" w:hAnsi="Times New Roman" w:cs="Times New Roman"/>
          <w:color w:val="4E4E4E"/>
          <w:sz w:val="24"/>
          <w:szCs w:val="24"/>
          <w:lang w:eastAsia="ru-RU"/>
        </w:rPr>
        <w:t xml:space="preserve">Настоящее постановление подлежит опубликованию (обнародованию) в официальных средствах массовой информации органов местного самоуправления МО </w:t>
      </w:r>
      <w:r>
        <w:rPr>
          <w:rFonts w:ascii="Times New Roman" w:eastAsia="Times New Roman" w:hAnsi="Times New Roman" w:cs="Times New Roman"/>
          <w:color w:val="4E4E4E"/>
          <w:sz w:val="24"/>
          <w:szCs w:val="24"/>
          <w:lang w:eastAsia="ru-RU"/>
        </w:rPr>
        <w:t>Большеижорское</w:t>
      </w:r>
      <w:r w:rsidRPr="00E5623E">
        <w:rPr>
          <w:rFonts w:ascii="Times New Roman" w:eastAsia="Times New Roman" w:hAnsi="Times New Roman" w:cs="Times New Roman"/>
          <w:color w:val="4E4E4E"/>
          <w:sz w:val="24"/>
          <w:szCs w:val="24"/>
          <w:lang w:eastAsia="ru-RU"/>
        </w:rPr>
        <w:t xml:space="preserve"> городское поселение.</w:t>
      </w:r>
    </w:p>
    <w:p w14:paraId="4EDD8B1B" w14:textId="570D71AE" w:rsidR="006565DA" w:rsidRPr="006565DA" w:rsidRDefault="00E5623E" w:rsidP="00E5623E">
      <w:pPr>
        <w:shd w:val="clear" w:color="auto" w:fill="FFFFFF"/>
        <w:spacing w:after="0" w:line="240" w:lineRule="auto"/>
        <w:rPr>
          <w:rFonts w:ascii="Times New Roman" w:hAnsi="Times New Roman"/>
          <w:b/>
          <w:sz w:val="24"/>
          <w:szCs w:val="24"/>
        </w:rPr>
      </w:pPr>
      <w:r w:rsidRPr="00E5623E">
        <w:rPr>
          <w:rFonts w:ascii="Arial" w:eastAsia="Times New Roman" w:hAnsi="Arial" w:cs="Arial"/>
          <w:color w:val="4E4E4E"/>
          <w:sz w:val="20"/>
          <w:szCs w:val="20"/>
          <w:lang w:eastAsia="ru-RU"/>
        </w:rPr>
        <w:t> </w:t>
      </w:r>
    </w:p>
    <w:p w14:paraId="0BBC01D2" w14:textId="37A71F34" w:rsidR="006565DA" w:rsidRDefault="006565DA" w:rsidP="006565DA">
      <w:pPr>
        <w:jc w:val="both"/>
        <w:rPr>
          <w:rFonts w:ascii="Times New Roman" w:hAnsi="Times New Roman"/>
          <w:sz w:val="24"/>
          <w:szCs w:val="24"/>
        </w:rPr>
      </w:pPr>
      <w:r>
        <w:rPr>
          <w:rFonts w:ascii="Times New Roman" w:hAnsi="Times New Roman"/>
          <w:sz w:val="24"/>
          <w:szCs w:val="24"/>
        </w:rPr>
        <w:t>Глав</w:t>
      </w:r>
      <w:r w:rsidR="00375010">
        <w:rPr>
          <w:rFonts w:ascii="Times New Roman" w:hAnsi="Times New Roman"/>
          <w:sz w:val="24"/>
          <w:szCs w:val="24"/>
        </w:rPr>
        <w:t>а</w:t>
      </w:r>
      <w:r>
        <w:rPr>
          <w:rFonts w:ascii="Times New Roman" w:hAnsi="Times New Roman"/>
          <w:sz w:val="24"/>
          <w:szCs w:val="24"/>
        </w:rPr>
        <w:t xml:space="preserve"> администрации МО</w:t>
      </w:r>
    </w:p>
    <w:p w14:paraId="66DDE5EF" w14:textId="3C9B9903" w:rsidR="006565DA" w:rsidRPr="006565DA" w:rsidRDefault="006565DA" w:rsidP="006565DA">
      <w:pPr>
        <w:jc w:val="both"/>
        <w:rPr>
          <w:rFonts w:ascii="Times New Roman" w:hAnsi="Times New Roman"/>
          <w:sz w:val="24"/>
          <w:szCs w:val="24"/>
        </w:rPr>
      </w:pPr>
      <w:r>
        <w:rPr>
          <w:rFonts w:ascii="Times New Roman" w:hAnsi="Times New Roman"/>
          <w:sz w:val="24"/>
          <w:szCs w:val="24"/>
        </w:rPr>
        <w:t>Большеижорское городское поселение</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75F3D">
        <w:rPr>
          <w:rFonts w:ascii="Times New Roman" w:hAnsi="Times New Roman"/>
          <w:sz w:val="24"/>
          <w:szCs w:val="24"/>
        </w:rPr>
        <w:t>Ковальчук В.Э.</w:t>
      </w:r>
    </w:p>
    <w:p w14:paraId="469E7F2D" w14:textId="77777777" w:rsidR="006565DA" w:rsidRPr="006565DA" w:rsidRDefault="006565DA" w:rsidP="006565DA">
      <w:pPr>
        <w:ind w:firstLine="709"/>
        <w:jc w:val="both"/>
        <w:rPr>
          <w:rFonts w:ascii="Times New Roman" w:hAnsi="Times New Roman"/>
          <w:sz w:val="24"/>
          <w:szCs w:val="24"/>
        </w:rPr>
      </w:pPr>
    </w:p>
    <w:p w14:paraId="4981A96E" w14:textId="77777777" w:rsidR="006565DA" w:rsidRPr="006565DA" w:rsidRDefault="006565DA" w:rsidP="006565DA">
      <w:pPr>
        <w:ind w:firstLine="709"/>
        <w:jc w:val="both"/>
        <w:rPr>
          <w:rFonts w:ascii="Times New Roman" w:hAnsi="Times New Roman"/>
          <w:sz w:val="24"/>
          <w:szCs w:val="24"/>
        </w:rPr>
      </w:pPr>
    </w:p>
    <w:p w14:paraId="0E4DB0C3" w14:textId="77777777" w:rsidR="006565DA" w:rsidRPr="006565DA" w:rsidRDefault="006565DA" w:rsidP="006565DA">
      <w:pPr>
        <w:ind w:firstLine="709"/>
        <w:jc w:val="both"/>
        <w:rPr>
          <w:rFonts w:ascii="Times New Roman" w:hAnsi="Times New Roman"/>
          <w:sz w:val="24"/>
          <w:szCs w:val="24"/>
        </w:rPr>
      </w:pPr>
    </w:p>
    <w:p w14:paraId="5582ED79" w14:textId="77777777" w:rsidR="006565DA" w:rsidRPr="006565DA" w:rsidRDefault="006565DA" w:rsidP="006565DA">
      <w:pPr>
        <w:ind w:firstLine="709"/>
        <w:jc w:val="both"/>
        <w:rPr>
          <w:rFonts w:ascii="Times New Roman" w:hAnsi="Times New Roman"/>
          <w:sz w:val="24"/>
          <w:szCs w:val="24"/>
        </w:rPr>
      </w:pPr>
    </w:p>
    <w:p w14:paraId="1ADD237C" w14:textId="77777777" w:rsidR="006565DA" w:rsidRPr="006565DA" w:rsidRDefault="006565DA" w:rsidP="006565DA">
      <w:pPr>
        <w:ind w:firstLine="709"/>
        <w:jc w:val="both"/>
        <w:rPr>
          <w:rFonts w:ascii="Times New Roman" w:hAnsi="Times New Roman"/>
          <w:sz w:val="24"/>
          <w:szCs w:val="24"/>
        </w:rPr>
      </w:pPr>
    </w:p>
    <w:p w14:paraId="30A70E6F" w14:textId="77777777" w:rsidR="006565DA" w:rsidRPr="006565DA" w:rsidRDefault="006565DA" w:rsidP="006565DA">
      <w:pPr>
        <w:ind w:firstLine="709"/>
        <w:jc w:val="both"/>
        <w:rPr>
          <w:rFonts w:ascii="Times New Roman" w:hAnsi="Times New Roman"/>
          <w:sz w:val="24"/>
          <w:szCs w:val="24"/>
        </w:rPr>
      </w:pPr>
    </w:p>
    <w:p w14:paraId="13E18F9E" w14:textId="77777777" w:rsidR="006565DA" w:rsidRPr="006565DA" w:rsidRDefault="006565DA" w:rsidP="006565DA">
      <w:pPr>
        <w:ind w:firstLine="709"/>
        <w:jc w:val="both"/>
        <w:rPr>
          <w:rFonts w:ascii="Times New Roman" w:hAnsi="Times New Roman"/>
          <w:sz w:val="24"/>
          <w:szCs w:val="24"/>
        </w:rPr>
      </w:pPr>
    </w:p>
    <w:p w14:paraId="4F4F6B53" w14:textId="77777777" w:rsidR="006565DA" w:rsidRPr="006565DA" w:rsidRDefault="006565DA" w:rsidP="006565DA">
      <w:pPr>
        <w:ind w:firstLine="709"/>
        <w:jc w:val="both"/>
        <w:rPr>
          <w:rFonts w:ascii="Times New Roman" w:hAnsi="Times New Roman"/>
          <w:sz w:val="24"/>
          <w:szCs w:val="24"/>
        </w:rPr>
      </w:pPr>
    </w:p>
    <w:p w14:paraId="34D54192" w14:textId="77777777" w:rsidR="006565DA" w:rsidRPr="006565DA" w:rsidRDefault="006565DA" w:rsidP="006565DA">
      <w:pPr>
        <w:ind w:firstLine="709"/>
        <w:jc w:val="both"/>
        <w:rPr>
          <w:rFonts w:ascii="Times New Roman" w:hAnsi="Times New Roman"/>
          <w:sz w:val="24"/>
          <w:szCs w:val="24"/>
        </w:rPr>
      </w:pPr>
    </w:p>
    <w:p w14:paraId="74413F86" w14:textId="77777777" w:rsidR="006565DA" w:rsidRPr="006565DA" w:rsidRDefault="006565DA" w:rsidP="006565DA">
      <w:pPr>
        <w:ind w:firstLine="709"/>
        <w:jc w:val="both"/>
        <w:rPr>
          <w:rFonts w:ascii="Times New Roman" w:hAnsi="Times New Roman"/>
          <w:sz w:val="24"/>
          <w:szCs w:val="24"/>
        </w:rPr>
      </w:pPr>
    </w:p>
    <w:p w14:paraId="062EEE72" w14:textId="77777777" w:rsidR="006565DA" w:rsidRPr="006565DA" w:rsidRDefault="006565DA" w:rsidP="006565DA">
      <w:pPr>
        <w:ind w:firstLine="709"/>
        <w:jc w:val="both"/>
        <w:rPr>
          <w:rFonts w:ascii="Times New Roman" w:hAnsi="Times New Roman"/>
          <w:sz w:val="24"/>
          <w:szCs w:val="24"/>
        </w:rPr>
      </w:pPr>
    </w:p>
    <w:p w14:paraId="517E3B25" w14:textId="77777777" w:rsidR="006565DA" w:rsidRPr="006565DA" w:rsidRDefault="006565DA" w:rsidP="006565DA">
      <w:pPr>
        <w:ind w:firstLine="709"/>
        <w:jc w:val="both"/>
        <w:rPr>
          <w:rFonts w:ascii="Times New Roman" w:hAnsi="Times New Roman"/>
          <w:sz w:val="24"/>
          <w:szCs w:val="24"/>
        </w:rPr>
      </w:pPr>
    </w:p>
    <w:p w14:paraId="72AFC8F7" w14:textId="77777777" w:rsidR="006565DA" w:rsidRPr="006565DA" w:rsidRDefault="006565DA" w:rsidP="006565DA">
      <w:pPr>
        <w:ind w:firstLine="709"/>
        <w:jc w:val="both"/>
        <w:rPr>
          <w:rFonts w:ascii="Times New Roman" w:hAnsi="Times New Roman"/>
          <w:sz w:val="24"/>
          <w:szCs w:val="24"/>
        </w:rPr>
      </w:pPr>
    </w:p>
    <w:p w14:paraId="5CBD935B" w14:textId="77777777" w:rsidR="006565DA" w:rsidRPr="006565DA" w:rsidRDefault="006565DA" w:rsidP="006565DA">
      <w:pPr>
        <w:ind w:firstLine="709"/>
        <w:jc w:val="both"/>
        <w:rPr>
          <w:rFonts w:ascii="Times New Roman" w:hAnsi="Times New Roman"/>
          <w:sz w:val="24"/>
          <w:szCs w:val="24"/>
        </w:rPr>
      </w:pPr>
    </w:p>
    <w:p w14:paraId="6FCAEBFD" w14:textId="77777777" w:rsidR="006565DA" w:rsidRPr="006565DA" w:rsidRDefault="006565DA" w:rsidP="006565DA">
      <w:pPr>
        <w:rPr>
          <w:rFonts w:ascii="Times New Roman" w:hAnsi="Times New Roman"/>
          <w:sz w:val="24"/>
          <w:szCs w:val="24"/>
        </w:rPr>
      </w:pPr>
    </w:p>
    <w:p w14:paraId="172DD9D0" w14:textId="77777777" w:rsidR="006565DA" w:rsidRPr="006565DA" w:rsidRDefault="006565DA" w:rsidP="0039181A">
      <w:pPr>
        <w:spacing w:after="0" w:line="240" w:lineRule="auto"/>
        <w:ind w:firstLine="709"/>
        <w:jc w:val="center"/>
        <w:rPr>
          <w:rFonts w:ascii="Times New Roman" w:hAnsi="Times New Roman" w:cs="Times New Roman"/>
          <w:b/>
          <w:sz w:val="24"/>
          <w:szCs w:val="24"/>
        </w:rPr>
      </w:pPr>
    </w:p>
    <w:p w14:paraId="70E22E94" w14:textId="77777777" w:rsidR="006565DA" w:rsidRPr="006565DA" w:rsidRDefault="006565DA" w:rsidP="0039181A">
      <w:pPr>
        <w:spacing w:after="0" w:line="240" w:lineRule="auto"/>
        <w:ind w:firstLine="709"/>
        <w:jc w:val="center"/>
        <w:rPr>
          <w:rFonts w:ascii="Times New Roman" w:hAnsi="Times New Roman" w:cs="Times New Roman"/>
          <w:b/>
          <w:sz w:val="24"/>
          <w:szCs w:val="24"/>
        </w:rPr>
      </w:pPr>
    </w:p>
    <w:p w14:paraId="1BC3DA6B" w14:textId="77777777" w:rsidR="006565DA" w:rsidRPr="006565DA" w:rsidRDefault="006565DA" w:rsidP="0039181A">
      <w:pPr>
        <w:spacing w:after="0" w:line="240" w:lineRule="auto"/>
        <w:ind w:firstLine="709"/>
        <w:jc w:val="center"/>
        <w:rPr>
          <w:rFonts w:ascii="Times New Roman" w:hAnsi="Times New Roman" w:cs="Times New Roman"/>
          <w:b/>
          <w:sz w:val="24"/>
          <w:szCs w:val="24"/>
        </w:rPr>
      </w:pPr>
    </w:p>
    <w:p w14:paraId="4366FB4A" w14:textId="39CEF4E1" w:rsidR="006565DA" w:rsidRDefault="006565DA" w:rsidP="0039181A">
      <w:pPr>
        <w:spacing w:after="0" w:line="240" w:lineRule="auto"/>
        <w:ind w:firstLine="709"/>
        <w:jc w:val="center"/>
        <w:rPr>
          <w:rFonts w:ascii="Times New Roman" w:hAnsi="Times New Roman" w:cs="Times New Roman"/>
          <w:b/>
          <w:sz w:val="24"/>
          <w:szCs w:val="24"/>
        </w:rPr>
      </w:pPr>
    </w:p>
    <w:p w14:paraId="53953F51" w14:textId="1FAAEFA1" w:rsidR="00E5623E" w:rsidRDefault="00E5623E" w:rsidP="0039181A">
      <w:pPr>
        <w:spacing w:after="0" w:line="240" w:lineRule="auto"/>
        <w:ind w:firstLine="709"/>
        <w:jc w:val="center"/>
        <w:rPr>
          <w:rFonts w:ascii="Times New Roman" w:hAnsi="Times New Roman" w:cs="Times New Roman"/>
          <w:b/>
          <w:sz w:val="24"/>
          <w:szCs w:val="24"/>
        </w:rPr>
      </w:pPr>
    </w:p>
    <w:p w14:paraId="7BB7A7DC" w14:textId="4FAFA1DA" w:rsidR="00E5623E" w:rsidRDefault="00E5623E" w:rsidP="0039181A">
      <w:pPr>
        <w:spacing w:after="0" w:line="240" w:lineRule="auto"/>
        <w:ind w:firstLine="709"/>
        <w:jc w:val="center"/>
        <w:rPr>
          <w:rFonts w:ascii="Times New Roman" w:hAnsi="Times New Roman" w:cs="Times New Roman"/>
          <w:b/>
          <w:sz w:val="24"/>
          <w:szCs w:val="24"/>
        </w:rPr>
      </w:pPr>
    </w:p>
    <w:p w14:paraId="1FE0F6A6" w14:textId="1462F89A" w:rsidR="00E5623E" w:rsidRDefault="00E5623E" w:rsidP="0039181A">
      <w:pPr>
        <w:spacing w:after="0" w:line="240" w:lineRule="auto"/>
        <w:ind w:firstLine="709"/>
        <w:jc w:val="center"/>
        <w:rPr>
          <w:rFonts w:ascii="Times New Roman" w:hAnsi="Times New Roman" w:cs="Times New Roman"/>
          <w:b/>
          <w:sz w:val="24"/>
          <w:szCs w:val="24"/>
        </w:rPr>
      </w:pPr>
    </w:p>
    <w:p w14:paraId="33E7EB8F" w14:textId="6344AEF4" w:rsidR="00E5623E" w:rsidRDefault="00E5623E" w:rsidP="0039181A">
      <w:pPr>
        <w:spacing w:after="0" w:line="240" w:lineRule="auto"/>
        <w:ind w:firstLine="709"/>
        <w:jc w:val="center"/>
        <w:rPr>
          <w:rFonts w:ascii="Times New Roman" w:hAnsi="Times New Roman" w:cs="Times New Roman"/>
          <w:b/>
          <w:sz w:val="24"/>
          <w:szCs w:val="24"/>
        </w:rPr>
      </w:pPr>
    </w:p>
    <w:p w14:paraId="5CF8B6F5" w14:textId="4C8FB98F" w:rsidR="00E5623E" w:rsidRDefault="00E5623E" w:rsidP="0039181A">
      <w:pPr>
        <w:spacing w:after="0" w:line="240" w:lineRule="auto"/>
        <w:ind w:firstLine="709"/>
        <w:jc w:val="center"/>
        <w:rPr>
          <w:rFonts w:ascii="Times New Roman" w:hAnsi="Times New Roman" w:cs="Times New Roman"/>
          <w:b/>
          <w:sz w:val="24"/>
          <w:szCs w:val="24"/>
        </w:rPr>
      </w:pPr>
    </w:p>
    <w:p w14:paraId="729E812C" w14:textId="69E3AF78" w:rsidR="0039181A" w:rsidRPr="006565DA" w:rsidRDefault="009C47BA" w:rsidP="0039181A">
      <w:pPr>
        <w:spacing w:after="0" w:line="240" w:lineRule="auto"/>
        <w:ind w:firstLine="709"/>
        <w:jc w:val="center"/>
        <w:rPr>
          <w:rFonts w:ascii="Times New Roman" w:hAnsi="Times New Roman" w:cs="Times New Roman"/>
          <w:b/>
          <w:sz w:val="24"/>
          <w:szCs w:val="24"/>
        </w:rPr>
      </w:pPr>
      <w:bookmarkStart w:id="1" w:name="_GoBack"/>
      <w:bookmarkEnd w:id="1"/>
      <w:r w:rsidRPr="006565DA">
        <w:rPr>
          <w:rFonts w:ascii="Times New Roman" w:hAnsi="Times New Roman" w:cs="Times New Roman"/>
          <w:b/>
          <w:sz w:val="24"/>
          <w:szCs w:val="24"/>
        </w:rPr>
        <w:lastRenderedPageBreak/>
        <w:t xml:space="preserve">Расчет норматива стоимости одного квадратного метра обще площади жилья муниципального образования Большеижорское городское поселение муниципального образования Ломоносовский муниципальный район Ленинградской области в рамках реализации </w:t>
      </w:r>
      <w:bookmarkStart w:id="2" w:name="_Hlk141693730"/>
      <w:r w:rsidR="0039181A" w:rsidRPr="006565DA">
        <w:rPr>
          <w:rFonts w:ascii="Times New Roman" w:hAnsi="Times New Roman" w:cs="Times New Roman"/>
          <w:b/>
          <w:sz w:val="24"/>
          <w:szCs w:val="24"/>
        </w:rPr>
        <w:t>мероприятия по обеспечению жильем молодых семей федерального проекта "Содействие субъектам Российской Федерации в реализации полномочий по</w:t>
      </w:r>
    </w:p>
    <w:p w14:paraId="32BC7854" w14:textId="62F941AF" w:rsidR="00CF228B" w:rsidRPr="006565DA" w:rsidRDefault="0039181A" w:rsidP="0039181A">
      <w:pPr>
        <w:spacing w:after="0" w:line="240" w:lineRule="auto"/>
        <w:jc w:val="center"/>
        <w:rPr>
          <w:rFonts w:ascii="Times New Roman" w:hAnsi="Times New Roman" w:cs="Times New Roman"/>
          <w:b/>
          <w:sz w:val="24"/>
          <w:szCs w:val="24"/>
        </w:rPr>
      </w:pPr>
      <w:r w:rsidRPr="006565DA">
        <w:rPr>
          <w:rFonts w:ascii="Times New Roman" w:hAnsi="Times New Roman" w:cs="Times New Roman"/>
          <w:b/>
          <w:sz w:val="24"/>
          <w:szCs w:val="24"/>
        </w:rPr>
        <w:t xml:space="preserve">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мероприятий по улучшению жилищных условий молодых граждан (молодых семей) и по улучшению жилищных условий граждан с использованием средств 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w:t>
      </w:r>
      <w:bookmarkEnd w:id="2"/>
      <w:r w:rsidR="005D1E8A">
        <w:rPr>
          <w:rFonts w:ascii="Times New Roman" w:hAnsi="Times New Roman" w:cs="Times New Roman"/>
          <w:b/>
          <w:sz w:val="24"/>
          <w:szCs w:val="24"/>
        </w:rPr>
        <w:t xml:space="preserve">в </w:t>
      </w:r>
      <w:r w:rsidR="009C47BA" w:rsidRPr="006565DA">
        <w:rPr>
          <w:rFonts w:ascii="Times New Roman" w:hAnsi="Times New Roman" w:cs="Times New Roman"/>
          <w:b/>
          <w:sz w:val="24"/>
          <w:szCs w:val="24"/>
        </w:rPr>
        <w:t xml:space="preserve"> </w:t>
      </w:r>
      <w:r w:rsidR="005D1E8A">
        <w:rPr>
          <w:rFonts w:ascii="Times New Roman" w:hAnsi="Times New Roman" w:cs="Times New Roman"/>
          <w:b/>
          <w:sz w:val="24"/>
          <w:szCs w:val="24"/>
          <w:lang w:val="en-US"/>
        </w:rPr>
        <w:t>I</w:t>
      </w:r>
      <w:r w:rsidR="009C47BA" w:rsidRPr="006565DA">
        <w:rPr>
          <w:rFonts w:ascii="Times New Roman" w:hAnsi="Times New Roman" w:cs="Times New Roman"/>
          <w:b/>
          <w:sz w:val="24"/>
          <w:szCs w:val="24"/>
        </w:rPr>
        <w:t xml:space="preserve"> квартал</w:t>
      </w:r>
      <w:r w:rsidR="00C33808">
        <w:rPr>
          <w:rFonts w:ascii="Times New Roman" w:hAnsi="Times New Roman" w:cs="Times New Roman"/>
          <w:b/>
          <w:sz w:val="24"/>
          <w:szCs w:val="24"/>
        </w:rPr>
        <w:t>е</w:t>
      </w:r>
      <w:r w:rsidR="009C47BA" w:rsidRPr="006565DA">
        <w:rPr>
          <w:rFonts w:ascii="Times New Roman" w:hAnsi="Times New Roman" w:cs="Times New Roman"/>
          <w:b/>
          <w:sz w:val="24"/>
          <w:szCs w:val="24"/>
        </w:rPr>
        <w:t xml:space="preserve"> 202</w:t>
      </w:r>
      <w:r w:rsidR="00C75F3D">
        <w:rPr>
          <w:rFonts w:ascii="Times New Roman" w:hAnsi="Times New Roman" w:cs="Times New Roman"/>
          <w:b/>
          <w:sz w:val="24"/>
          <w:szCs w:val="24"/>
        </w:rPr>
        <w:t>6</w:t>
      </w:r>
      <w:r w:rsidR="009C47BA" w:rsidRPr="006565DA">
        <w:rPr>
          <w:rFonts w:ascii="Times New Roman" w:hAnsi="Times New Roman" w:cs="Times New Roman"/>
          <w:b/>
          <w:sz w:val="24"/>
          <w:szCs w:val="24"/>
        </w:rPr>
        <w:t xml:space="preserve"> года.</w:t>
      </w:r>
    </w:p>
    <w:p w14:paraId="0AC75BFA" w14:textId="1D203A33" w:rsidR="009C47BA" w:rsidRPr="006565DA" w:rsidRDefault="009C47BA" w:rsidP="009C47BA">
      <w:pPr>
        <w:spacing w:after="0" w:line="240" w:lineRule="auto"/>
        <w:jc w:val="center"/>
        <w:rPr>
          <w:rFonts w:ascii="Times New Roman" w:hAnsi="Times New Roman" w:cs="Times New Roman"/>
          <w:b/>
          <w:sz w:val="24"/>
          <w:szCs w:val="24"/>
        </w:rPr>
      </w:pPr>
    </w:p>
    <w:p w14:paraId="3FEDB3B3" w14:textId="77777777" w:rsidR="00660F7A" w:rsidRDefault="009C47BA" w:rsidP="00660F7A">
      <w:pPr>
        <w:pStyle w:val="a3"/>
        <w:numPr>
          <w:ilvl w:val="0"/>
          <w:numId w:val="4"/>
        </w:numPr>
        <w:spacing w:after="0" w:line="240" w:lineRule="auto"/>
        <w:jc w:val="both"/>
        <w:rPr>
          <w:rFonts w:ascii="Times New Roman" w:hAnsi="Times New Roman" w:cs="Times New Roman"/>
          <w:sz w:val="24"/>
          <w:szCs w:val="24"/>
        </w:rPr>
      </w:pPr>
      <w:r w:rsidRPr="00660F7A">
        <w:rPr>
          <w:rFonts w:ascii="Times New Roman" w:hAnsi="Times New Roman" w:cs="Times New Roman"/>
          <w:sz w:val="24"/>
          <w:szCs w:val="24"/>
        </w:rPr>
        <w:t>Для определения стоимости 1 кв. м. общей площади жилья использовалась</w:t>
      </w:r>
    </w:p>
    <w:p w14:paraId="786568BA" w14:textId="7FECF130" w:rsidR="009C47BA" w:rsidRPr="00660F7A" w:rsidRDefault="009C47BA" w:rsidP="00660F7A">
      <w:pPr>
        <w:spacing w:after="0" w:line="240" w:lineRule="auto"/>
        <w:jc w:val="both"/>
        <w:rPr>
          <w:rFonts w:ascii="Times New Roman" w:hAnsi="Times New Roman" w:cs="Times New Roman"/>
          <w:sz w:val="24"/>
          <w:szCs w:val="24"/>
        </w:rPr>
      </w:pPr>
      <w:r w:rsidRPr="00660F7A">
        <w:rPr>
          <w:rFonts w:ascii="Times New Roman" w:hAnsi="Times New Roman" w:cs="Times New Roman"/>
          <w:sz w:val="24"/>
          <w:szCs w:val="24"/>
        </w:rPr>
        <w:t>информация, полученная из следующих источников:</w:t>
      </w:r>
    </w:p>
    <w:p w14:paraId="5DAEDC81" w14:textId="4AB60CEA" w:rsidR="00660F7A" w:rsidRPr="00660F7A" w:rsidRDefault="00660F7A" w:rsidP="00660F7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Нормативные документы:</w:t>
      </w:r>
    </w:p>
    <w:p w14:paraId="4421FB45" w14:textId="66B4929D" w:rsidR="00E5623E" w:rsidRPr="00660F7A" w:rsidRDefault="00660F7A" w:rsidP="00660F7A">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color w:val="4E4E4E"/>
          <w:sz w:val="24"/>
          <w:szCs w:val="24"/>
          <w:shd w:val="clear" w:color="auto" w:fill="FFFFFF"/>
        </w:rPr>
        <w:tab/>
      </w:r>
      <w:r w:rsidR="00E5623E" w:rsidRPr="00660F7A">
        <w:rPr>
          <w:rFonts w:ascii="Times New Roman" w:hAnsi="Times New Roman" w:cs="Times New Roman"/>
          <w:color w:val="4E4E4E"/>
          <w:sz w:val="24"/>
          <w:szCs w:val="24"/>
          <w:shd w:val="clear" w:color="auto" w:fill="FFFFFF"/>
        </w:rPr>
        <w:t>Распоряжение Комитета по строительству Ленинградской области от 31.01.2024 № 131 «О мерах по обеспечению осуществления полномочий комитета по строительству Ленинградской области по расчету размера субсидий и социальных выплат, предоставляемых на строительство (приобретение)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«Обеспечение доступным и комфортным жильем и коммунальными услугами граждан Российской Федерации» и «Комплексное развитие сельских территорий», а также мероприятий государственных программ Ленинградской области «Формирование городской среды и обеспечение качественным жильем граждан на территории Ленинградской области» государственной программы Ленинградской области «Комплексное развитие сельских территорий Ленинградской области»</w:t>
      </w:r>
    </w:p>
    <w:p w14:paraId="1D99CBA7" w14:textId="7E775C6F" w:rsidR="00082C5F" w:rsidRPr="00660F7A" w:rsidRDefault="00082C5F" w:rsidP="00660F7A">
      <w:pPr>
        <w:tabs>
          <w:tab w:val="left" w:pos="993"/>
        </w:tabs>
        <w:spacing w:after="0" w:line="240" w:lineRule="auto"/>
        <w:ind w:left="709"/>
        <w:jc w:val="both"/>
        <w:rPr>
          <w:rFonts w:ascii="Times New Roman" w:hAnsi="Times New Roman" w:cs="Times New Roman"/>
          <w:sz w:val="24"/>
          <w:szCs w:val="24"/>
        </w:rPr>
      </w:pPr>
      <w:r w:rsidRPr="00660F7A">
        <w:rPr>
          <w:rFonts w:ascii="Times New Roman" w:hAnsi="Times New Roman" w:cs="Times New Roman"/>
          <w:sz w:val="24"/>
          <w:szCs w:val="24"/>
        </w:rPr>
        <w:t>Интернет-источники:</w:t>
      </w:r>
    </w:p>
    <w:p w14:paraId="1DFE46E3" w14:textId="53713D02" w:rsidR="00082C5F" w:rsidRPr="00660F7A" w:rsidRDefault="00082C5F" w:rsidP="00660F7A">
      <w:pPr>
        <w:tabs>
          <w:tab w:val="left" w:pos="993"/>
        </w:tabs>
        <w:spacing w:after="0" w:line="240" w:lineRule="auto"/>
        <w:ind w:left="709"/>
        <w:jc w:val="both"/>
        <w:rPr>
          <w:rFonts w:ascii="Times New Roman" w:hAnsi="Times New Roman" w:cs="Times New Roman"/>
          <w:sz w:val="24"/>
          <w:szCs w:val="24"/>
        </w:rPr>
      </w:pPr>
      <w:r w:rsidRPr="00660F7A">
        <w:rPr>
          <w:rFonts w:ascii="Times New Roman" w:hAnsi="Times New Roman" w:cs="Times New Roman"/>
          <w:sz w:val="24"/>
          <w:szCs w:val="24"/>
        </w:rPr>
        <w:t>https://spb.cian.ru/;</w:t>
      </w:r>
    </w:p>
    <w:p w14:paraId="386D5D31" w14:textId="12D827A6" w:rsidR="00082C5F" w:rsidRPr="00660F7A" w:rsidRDefault="00082C5F" w:rsidP="00660F7A">
      <w:pPr>
        <w:tabs>
          <w:tab w:val="left" w:pos="993"/>
        </w:tabs>
        <w:spacing w:after="0" w:line="240" w:lineRule="auto"/>
        <w:ind w:left="709"/>
        <w:jc w:val="both"/>
        <w:rPr>
          <w:rFonts w:ascii="Times New Roman" w:hAnsi="Times New Roman" w:cs="Times New Roman"/>
          <w:sz w:val="24"/>
          <w:szCs w:val="24"/>
        </w:rPr>
      </w:pPr>
      <w:r w:rsidRPr="00660F7A">
        <w:rPr>
          <w:rFonts w:ascii="Times New Roman" w:hAnsi="Times New Roman" w:cs="Times New Roman"/>
          <w:sz w:val="24"/>
          <w:szCs w:val="24"/>
        </w:rPr>
        <w:t>https://www.avito.ru/;</w:t>
      </w:r>
    </w:p>
    <w:p w14:paraId="122D059C" w14:textId="04B7953F" w:rsidR="00082C5F" w:rsidRPr="00660F7A" w:rsidRDefault="00082C5F" w:rsidP="00660F7A">
      <w:pPr>
        <w:tabs>
          <w:tab w:val="left" w:pos="993"/>
        </w:tabs>
        <w:spacing w:after="0" w:line="240" w:lineRule="auto"/>
        <w:ind w:left="709"/>
        <w:jc w:val="both"/>
        <w:rPr>
          <w:rFonts w:ascii="Times New Roman" w:hAnsi="Times New Roman" w:cs="Times New Roman"/>
          <w:sz w:val="24"/>
          <w:szCs w:val="24"/>
        </w:rPr>
      </w:pPr>
      <w:r w:rsidRPr="00660F7A">
        <w:rPr>
          <w:rFonts w:ascii="Times New Roman" w:hAnsi="Times New Roman" w:cs="Times New Roman"/>
          <w:sz w:val="24"/>
          <w:szCs w:val="24"/>
        </w:rPr>
        <w:t>https://www.mirkvartir.ru/;</w:t>
      </w:r>
    </w:p>
    <w:p w14:paraId="178D04A6" w14:textId="50ACE3DD" w:rsidR="00082C5F" w:rsidRDefault="005B2640" w:rsidP="00660F7A">
      <w:pPr>
        <w:tabs>
          <w:tab w:val="left" w:pos="993"/>
        </w:tabs>
        <w:spacing w:after="0" w:line="240" w:lineRule="auto"/>
        <w:ind w:left="709"/>
        <w:jc w:val="both"/>
        <w:rPr>
          <w:rFonts w:ascii="Times New Roman" w:hAnsi="Times New Roman" w:cs="Times New Roman"/>
          <w:sz w:val="24"/>
          <w:szCs w:val="24"/>
        </w:rPr>
      </w:pPr>
      <w:hyperlink r:id="rId8" w:history="1">
        <w:r w:rsidR="00660F7A" w:rsidRPr="0073770E">
          <w:rPr>
            <w:rStyle w:val="a4"/>
            <w:rFonts w:ascii="Times New Roman" w:hAnsi="Times New Roman" w:cs="Times New Roman"/>
            <w:sz w:val="24"/>
            <w:szCs w:val="24"/>
          </w:rPr>
          <w:t>https://spb.domclick.ru/</w:t>
        </w:r>
      </w:hyperlink>
      <w:r w:rsidR="00082C5F" w:rsidRPr="00660F7A">
        <w:rPr>
          <w:rFonts w:ascii="Times New Roman" w:hAnsi="Times New Roman" w:cs="Times New Roman"/>
          <w:sz w:val="24"/>
          <w:szCs w:val="24"/>
        </w:rPr>
        <w:t>.</w:t>
      </w:r>
    </w:p>
    <w:p w14:paraId="4482A801" w14:textId="77777777" w:rsidR="00660F7A" w:rsidRPr="00660F7A" w:rsidRDefault="00660F7A" w:rsidP="00660F7A">
      <w:pPr>
        <w:tabs>
          <w:tab w:val="left" w:pos="993"/>
        </w:tabs>
        <w:spacing w:after="0" w:line="240" w:lineRule="auto"/>
        <w:ind w:left="709"/>
        <w:jc w:val="both"/>
        <w:rPr>
          <w:rFonts w:ascii="Times New Roman" w:hAnsi="Times New Roman" w:cs="Times New Roman"/>
          <w:sz w:val="24"/>
          <w:szCs w:val="24"/>
        </w:rPr>
      </w:pPr>
    </w:p>
    <w:p w14:paraId="4C3A85B7" w14:textId="3BAE115D" w:rsidR="00082C5F" w:rsidRPr="00660F7A" w:rsidRDefault="00082C5F" w:rsidP="00660F7A">
      <w:pPr>
        <w:pStyle w:val="a3"/>
        <w:numPr>
          <w:ilvl w:val="0"/>
          <w:numId w:val="4"/>
        </w:numPr>
        <w:spacing w:after="0" w:line="240" w:lineRule="auto"/>
        <w:jc w:val="both"/>
        <w:rPr>
          <w:rFonts w:ascii="Times New Roman" w:hAnsi="Times New Roman" w:cs="Times New Roman"/>
          <w:sz w:val="24"/>
          <w:szCs w:val="24"/>
        </w:rPr>
      </w:pPr>
      <w:r w:rsidRPr="00660F7A">
        <w:rPr>
          <w:rFonts w:ascii="Times New Roman" w:hAnsi="Times New Roman" w:cs="Times New Roman"/>
          <w:sz w:val="24"/>
          <w:szCs w:val="24"/>
        </w:rPr>
        <w:t>Расчет стоимости 1 кв. м. общей площади жилья:</w:t>
      </w:r>
    </w:p>
    <w:p w14:paraId="3F575FD3" w14:textId="77777777" w:rsidR="00082C5F" w:rsidRPr="006565DA" w:rsidRDefault="00082C5F" w:rsidP="00660F7A">
      <w:pPr>
        <w:pStyle w:val="a3"/>
        <w:spacing w:after="0" w:line="240" w:lineRule="auto"/>
        <w:ind w:left="709"/>
        <w:jc w:val="both"/>
        <w:rPr>
          <w:rFonts w:ascii="Times New Roman" w:hAnsi="Times New Roman" w:cs="Times New Roman"/>
          <w:sz w:val="24"/>
          <w:szCs w:val="24"/>
        </w:rPr>
      </w:pPr>
    </w:p>
    <w:p w14:paraId="02C967A7" w14:textId="1EEE29BF" w:rsidR="00082C5F" w:rsidRDefault="00082C5F" w:rsidP="001779F5">
      <w:pPr>
        <w:pStyle w:val="a3"/>
        <w:spacing w:after="0" w:line="240" w:lineRule="auto"/>
        <w:ind w:left="0" w:firstLine="709"/>
        <w:jc w:val="both"/>
        <w:rPr>
          <w:rFonts w:ascii="Times New Roman" w:hAnsi="Times New Roman" w:cs="Times New Roman"/>
          <w:sz w:val="24"/>
          <w:szCs w:val="24"/>
        </w:rPr>
      </w:pPr>
      <w:proofErr w:type="spellStart"/>
      <w:r w:rsidRPr="006565DA">
        <w:rPr>
          <w:rFonts w:ascii="Times New Roman" w:hAnsi="Times New Roman" w:cs="Times New Roman"/>
          <w:sz w:val="24"/>
          <w:szCs w:val="24"/>
        </w:rPr>
        <w:t>Ср_ст_квм</w:t>
      </w:r>
      <w:proofErr w:type="spellEnd"/>
      <w:r w:rsidRPr="006565DA">
        <w:rPr>
          <w:rFonts w:ascii="Times New Roman" w:hAnsi="Times New Roman" w:cs="Times New Roman"/>
          <w:sz w:val="24"/>
          <w:szCs w:val="24"/>
        </w:rPr>
        <w:t xml:space="preserve"> = (</w:t>
      </w:r>
      <w:proofErr w:type="spellStart"/>
      <w:r w:rsidRPr="006565DA">
        <w:rPr>
          <w:rFonts w:ascii="Times New Roman" w:hAnsi="Times New Roman" w:cs="Times New Roman"/>
          <w:sz w:val="24"/>
          <w:szCs w:val="24"/>
        </w:rPr>
        <w:t>Ст_дог</w:t>
      </w:r>
      <w:proofErr w:type="spellEnd"/>
      <w:r w:rsidRPr="006565DA">
        <w:rPr>
          <w:rFonts w:ascii="Times New Roman" w:hAnsi="Times New Roman" w:cs="Times New Roman"/>
          <w:sz w:val="24"/>
          <w:szCs w:val="24"/>
        </w:rPr>
        <w:t xml:space="preserve"> х 0,92 + </w:t>
      </w:r>
      <w:proofErr w:type="spellStart"/>
      <w:r w:rsidRPr="006565DA">
        <w:rPr>
          <w:rFonts w:ascii="Times New Roman" w:hAnsi="Times New Roman" w:cs="Times New Roman"/>
          <w:sz w:val="24"/>
          <w:szCs w:val="24"/>
        </w:rPr>
        <w:t>Ст_кред</w:t>
      </w:r>
      <w:proofErr w:type="spellEnd"/>
      <w:r w:rsidRPr="006565DA">
        <w:rPr>
          <w:rFonts w:ascii="Times New Roman" w:hAnsi="Times New Roman" w:cs="Times New Roman"/>
          <w:sz w:val="24"/>
          <w:szCs w:val="24"/>
        </w:rPr>
        <w:t xml:space="preserve"> х 0,92 + </w:t>
      </w:r>
      <w:proofErr w:type="spellStart"/>
      <w:r w:rsidRPr="006565DA">
        <w:rPr>
          <w:rFonts w:ascii="Times New Roman" w:hAnsi="Times New Roman" w:cs="Times New Roman"/>
          <w:sz w:val="24"/>
          <w:szCs w:val="24"/>
        </w:rPr>
        <w:t>Ст_стат</w:t>
      </w:r>
      <w:proofErr w:type="spellEnd"/>
      <w:r w:rsidRPr="006565DA">
        <w:rPr>
          <w:rFonts w:ascii="Times New Roman" w:hAnsi="Times New Roman" w:cs="Times New Roman"/>
          <w:sz w:val="24"/>
          <w:szCs w:val="24"/>
        </w:rPr>
        <w:t xml:space="preserve"> + </w:t>
      </w:r>
      <w:proofErr w:type="spellStart"/>
      <w:r w:rsidRPr="006565DA">
        <w:rPr>
          <w:rFonts w:ascii="Times New Roman" w:hAnsi="Times New Roman" w:cs="Times New Roman"/>
          <w:sz w:val="24"/>
          <w:szCs w:val="24"/>
        </w:rPr>
        <w:t>Ст_строй</w:t>
      </w:r>
      <w:proofErr w:type="spellEnd"/>
      <w:r w:rsidRPr="006565DA">
        <w:rPr>
          <w:rFonts w:ascii="Times New Roman" w:hAnsi="Times New Roman" w:cs="Times New Roman"/>
          <w:sz w:val="24"/>
          <w:szCs w:val="24"/>
        </w:rPr>
        <w:t xml:space="preserve">) / </w:t>
      </w:r>
      <w:r w:rsidRPr="006565DA">
        <w:rPr>
          <w:rFonts w:ascii="Times New Roman" w:hAnsi="Times New Roman" w:cs="Times New Roman"/>
          <w:sz w:val="24"/>
          <w:szCs w:val="24"/>
          <w:lang w:val="en-US"/>
        </w:rPr>
        <w:t>N</w:t>
      </w:r>
      <w:r w:rsidRPr="006565DA">
        <w:rPr>
          <w:rFonts w:ascii="Times New Roman" w:hAnsi="Times New Roman" w:cs="Times New Roman"/>
          <w:sz w:val="24"/>
          <w:szCs w:val="24"/>
        </w:rPr>
        <w:t xml:space="preserve"> х </w:t>
      </w:r>
      <w:proofErr w:type="spellStart"/>
      <w:r w:rsidRPr="006565DA">
        <w:rPr>
          <w:rFonts w:ascii="Times New Roman" w:hAnsi="Times New Roman" w:cs="Times New Roman"/>
          <w:sz w:val="24"/>
          <w:szCs w:val="24"/>
        </w:rPr>
        <w:t>К_дефл</w:t>
      </w:r>
      <w:proofErr w:type="spellEnd"/>
      <w:r w:rsidRPr="006565DA">
        <w:rPr>
          <w:rFonts w:ascii="Times New Roman" w:hAnsi="Times New Roman" w:cs="Times New Roman"/>
          <w:sz w:val="24"/>
          <w:szCs w:val="24"/>
        </w:rPr>
        <w:t xml:space="preserve"> = </w:t>
      </w:r>
      <w:r w:rsidR="00FD5C03" w:rsidRPr="006565DA">
        <w:rPr>
          <w:rFonts w:ascii="Times New Roman" w:hAnsi="Times New Roman" w:cs="Times New Roman"/>
          <w:sz w:val="24"/>
          <w:szCs w:val="24"/>
        </w:rPr>
        <w:t>(0 + 9</w:t>
      </w:r>
      <w:r w:rsidR="00281455">
        <w:rPr>
          <w:rFonts w:ascii="Times New Roman" w:hAnsi="Times New Roman" w:cs="Times New Roman"/>
          <w:sz w:val="24"/>
          <w:szCs w:val="24"/>
        </w:rPr>
        <w:t>2 307</w:t>
      </w:r>
      <w:r w:rsidR="00FD5C03" w:rsidRPr="006565DA">
        <w:rPr>
          <w:rFonts w:ascii="Times New Roman" w:hAnsi="Times New Roman" w:cs="Times New Roman"/>
          <w:sz w:val="24"/>
          <w:szCs w:val="24"/>
        </w:rPr>
        <w:t xml:space="preserve"> х 0,92 + 1</w:t>
      </w:r>
      <w:r w:rsidR="00281455">
        <w:rPr>
          <w:rFonts w:ascii="Times New Roman" w:hAnsi="Times New Roman" w:cs="Times New Roman"/>
          <w:sz w:val="24"/>
          <w:szCs w:val="24"/>
        </w:rPr>
        <w:t>53 632</w:t>
      </w:r>
      <w:r w:rsidR="00FD5C03" w:rsidRPr="006565DA">
        <w:rPr>
          <w:rFonts w:ascii="Times New Roman" w:hAnsi="Times New Roman" w:cs="Times New Roman"/>
          <w:sz w:val="24"/>
          <w:szCs w:val="24"/>
        </w:rPr>
        <w:t>,</w:t>
      </w:r>
      <w:r w:rsidR="00B64C7B">
        <w:rPr>
          <w:rFonts w:ascii="Times New Roman" w:hAnsi="Times New Roman" w:cs="Times New Roman"/>
          <w:sz w:val="24"/>
          <w:szCs w:val="24"/>
        </w:rPr>
        <w:t>00</w:t>
      </w:r>
      <w:r w:rsidR="00FD5C03" w:rsidRPr="006565DA">
        <w:rPr>
          <w:rFonts w:ascii="Times New Roman" w:hAnsi="Times New Roman" w:cs="Times New Roman"/>
          <w:sz w:val="24"/>
          <w:szCs w:val="24"/>
        </w:rPr>
        <w:t xml:space="preserve"> + 0) / 2 х </w:t>
      </w:r>
      <w:r w:rsidR="00B64C7B">
        <w:rPr>
          <w:rFonts w:ascii="Times New Roman" w:hAnsi="Times New Roman" w:cs="Times New Roman"/>
          <w:sz w:val="24"/>
          <w:szCs w:val="24"/>
        </w:rPr>
        <w:t>10</w:t>
      </w:r>
      <w:r w:rsidR="001F7DA7" w:rsidRPr="001F7DA7">
        <w:rPr>
          <w:rFonts w:ascii="Times New Roman" w:hAnsi="Times New Roman" w:cs="Times New Roman"/>
          <w:sz w:val="24"/>
          <w:szCs w:val="24"/>
        </w:rPr>
        <w:t>1</w:t>
      </w:r>
      <w:r w:rsidR="00B64C7B">
        <w:rPr>
          <w:rFonts w:ascii="Times New Roman" w:hAnsi="Times New Roman" w:cs="Times New Roman"/>
          <w:sz w:val="24"/>
          <w:szCs w:val="24"/>
        </w:rPr>
        <w:t>,</w:t>
      </w:r>
      <w:r w:rsidR="00281455">
        <w:rPr>
          <w:rFonts w:ascii="Times New Roman" w:hAnsi="Times New Roman" w:cs="Times New Roman"/>
          <w:sz w:val="24"/>
          <w:szCs w:val="24"/>
        </w:rPr>
        <w:t>2</w:t>
      </w:r>
      <w:r w:rsidR="00FD5C03" w:rsidRPr="006565DA">
        <w:rPr>
          <w:rFonts w:ascii="Times New Roman" w:hAnsi="Times New Roman" w:cs="Times New Roman"/>
          <w:sz w:val="24"/>
          <w:szCs w:val="24"/>
        </w:rPr>
        <w:t xml:space="preserve"> = </w:t>
      </w:r>
      <w:bookmarkStart w:id="3" w:name="_Hlk141450197"/>
      <w:r w:rsidR="00BD359C" w:rsidRPr="00BD359C">
        <w:rPr>
          <w:rFonts w:ascii="Times New Roman" w:hAnsi="Times New Roman" w:cs="Times New Roman"/>
          <w:sz w:val="24"/>
          <w:szCs w:val="24"/>
        </w:rPr>
        <w:t>1</w:t>
      </w:r>
      <w:r w:rsidR="00281455">
        <w:rPr>
          <w:rFonts w:ascii="Times New Roman" w:hAnsi="Times New Roman" w:cs="Times New Roman"/>
          <w:sz w:val="24"/>
          <w:szCs w:val="24"/>
        </w:rPr>
        <w:t>25 768</w:t>
      </w:r>
      <w:r w:rsidR="00811458" w:rsidRPr="00BD359C">
        <w:rPr>
          <w:rFonts w:ascii="Times New Roman" w:hAnsi="Times New Roman" w:cs="Times New Roman"/>
          <w:sz w:val="24"/>
          <w:szCs w:val="24"/>
        </w:rPr>
        <w:t>,</w:t>
      </w:r>
      <w:r w:rsidR="00281455">
        <w:rPr>
          <w:rFonts w:ascii="Times New Roman" w:hAnsi="Times New Roman" w:cs="Times New Roman"/>
          <w:sz w:val="24"/>
          <w:szCs w:val="24"/>
        </w:rPr>
        <w:t>32</w:t>
      </w:r>
      <w:r w:rsidR="00811458" w:rsidRPr="00BD359C">
        <w:rPr>
          <w:rFonts w:ascii="Times New Roman" w:hAnsi="Times New Roman" w:cs="Times New Roman"/>
          <w:sz w:val="24"/>
          <w:szCs w:val="24"/>
        </w:rPr>
        <w:t xml:space="preserve"> руб.</w:t>
      </w:r>
      <w:bookmarkEnd w:id="3"/>
    </w:p>
    <w:p w14:paraId="11257C36" w14:textId="77777777" w:rsidR="00660F7A" w:rsidRPr="006565DA" w:rsidRDefault="00660F7A" w:rsidP="001779F5">
      <w:pPr>
        <w:pStyle w:val="a3"/>
        <w:spacing w:after="0" w:line="240" w:lineRule="auto"/>
        <w:ind w:left="0" w:firstLine="709"/>
        <w:jc w:val="both"/>
        <w:rPr>
          <w:rFonts w:ascii="Times New Roman" w:hAnsi="Times New Roman" w:cs="Times New Roman"/>
          <w:sz w:val="24"/>
          <w:szCs w:val="24"/>
        </w:rPr>
      </w:pPr>
    </w:p>
    <w:p w14:paraId="78FE8615" w14:textId="58D354BF" w:rsidR="00082C5F" w:rsidRPr="006565DA" w:rsidRDefault="00082C5F" w:rsidP="001779F5">
      <w:pPr>
        <w:pStyle w:val="a3"/>
        <w:spacing w:after="0" w:line="240" w:lineRule="auto"/>
        <w:ind w:left="0" w:firstLine="709"/>
        <w:jc w:val="both"/>
        <w:rPr>
          <w:rFonts w:ascii="Times New Roman" w:hAnsi="Times New Roman" w:cs="Times New Roman"/>
          <w:sz w:val="24"/>
          <w:szCs w:val="24"/>
        </w:rPr>
      </w:pPr>
      <w:r w:rsidRPr="006565DA">
        <w:rPr>
          <w:rFonts w:ascii="Times New Roman" w:hAnsi="Times New Roman" w:cs="Times New Roman"/>
          <w:sz w:val="24"/>
          <w:szCs w:val="24"/>
        </w:rPr>
        <w:t>где:</w:t>
      </w:r>
    </w:p>
    <w:p w14:paraId="3E6709F7" w14:textId="2475CFEC" w:rsidR="00082C5F" w:rsidRPr="006565DA" w:rsidRDefault="00BB6C57" w:rsidP="001779F5">
      <w:pPr>
        <w:pStyle w:val="a3"/>
        <w:spacing w:after="0" w:line="240" w:lineRule="auto"/>
        <w:ind w:left="0" w:firstLine="709"/>
        <w:jc w:val="both"/>
        <w:rPr>
          <w:rFonts w:ascii="Times New Roman" w:hAnsi="Times New Roman" w:cs="Times New Roman"/>
          <w:sz w:val="24"/>
          <w:szCs w:val="24"/>
        </w:rPr>
      </w:pPr>
      <w:r w:rsidRPr="006565DA">
        <w:rPr>
          <w:rFonts w:ascii="Times New Roman" w:hAnsi="Times New Roman" w:cs="Times New Roman"/>
          <w:sz w:val="24"/>
          <w:szCs w:val="24"/>
        </w:rPr>
        <w:t>Ст_дог - стоимость одного квадратного метра площади жилья на территории поселения, городского округа Ленинградской области согласно договорам на приобретение (строительство) жилых помещений на территории соответствующего муниципального образования, представленным участниками жилищных программ (мероприятий), действующих на территории Ленинградской области;</w:t>
      </w:r>
    </w:p>
    <w:p w14:paraId="56B6458F" w14:textId="34F3B7AC" w:rsidR="00BB6C57" w:rsidRPr="006565DA" w:rsidRDefault="00BB6C57" w:rsidP="001779F5">
      <w:pPr>
        <w:pStyle w:val="a3"/>
        <w:spacing w:after="0" w:line="240" w:lineRule="auto"/>
        <w:ind w:left="0" w:firstLine="709"/>
        <w:jc w:val="both"/>
        <w:rPr>
          <w:rFonts w:ascii="Times New Roman" w:hAnsi="Times New Roman" w:cs="Times New Roman"/>
          <w:sz w:val="24"/>
          <w:szCs w:val="24"/>
        </w:rPr>
      </w:pPr>
      <w:r w:rsidRPr="006565DA">
        <w:rPr>
          <w:rFonts w:ascii="Times New Roman" w:hAnsi="Times New Roman" w:cs="Times New Roman"/>
          <w:sz w:val="24"/>
          <w:szCs w:val="24"/>
        </w:rPr>
        <w:t>Ст_кред - стоимость одного квадратного метра общей площади жилья на территории поселения, городского округа Ленинградской области согласно сведениям ри</w:t>
      </w:r>
      <w:r w:rsidR="00AC3152" w:rsidRPr="006565DA">
        <w:rPr>
          <w:rFonts w:ascii="Times New Roman" w:hAnsi="Times New Roman" w:cs="Times New Roman"/>
          <w:sz w:val="24"/>
          <w:szCs w:val="24"/>
        </w:rPr>
        <w:t>э</w:t>
      </w:r>
      <w:r w:rsidRPr="006565DA">
        <w:rPr>
          <w:rFonts w:ascii="Times New Roman" w:hAnsi="Times New Roman" w:cs="Times New Roman"/>
          <w:sz w:val="24"/>
          <w:szCs w:val="24"/>
        </w:rPr>
        <w:t xml:space="preserve">лторских организаций и кредитных организаций (банков), предоставленным официально или </w:t>
      </w:r>
      <w:r w:rsidRPr="006565DA">
        <w:rPr>
          <w:rFonts w:ascii="Times New Roman" w:hAnsi="Times New Roman" w:cs="Times New Roman"/>
          <w:sz w:val="24"/>
          <w:szCs w:val="24"/>
        </w:rPr>
        <w:lastRenderedPageBreak/>
        <w:t>опубликованным в средствах массовой информации, применительно к территории соответствующего муниципального образования;</w:t>
      </w:r>
    </w:p>
    <w:p w14:paraId="614DEABE" w14:textId="2D8F0C58" w:rsidR="00BB6C57" w:rsidRPr="006565DA" w:rsidRDefault="00BB6C57" w:rsidP="001779F5">
      <w:pPr>
        <w:pStyle w:val="a3"/>
        <w:spacing w:after="0" w:line="240" w:lineRule="auto"/>
        <w:ind w:left="0" w:firstLine="709"/>
        <w:jc w:val="both"/>
        <w:rPr>
          <w:rFonts w:ascii="Times New Roman" w:hAnsi="Times New Roman" w:cs="Times New Roman"/>
          <w:sz w:val="24"/>
          <w:szCs w:val="24"/>
        </w:rPr>
      </w:pPr>
      <w:r w:rsidRPr="006565DA">
        <w:rPr>
          <w:rFonts w:ascii="Times New Roman" w:hAnsi="Times New Roman" w:cs="Times New Roman"/>
          <w:sz w:val="24"/>
          <w:szCs w:val="24"/>
        </w:rPr>
        <w:t>Ст_строй - стоимость одного квадратного метра общей площади жилья на территории поселения, городского округа Ленинградской области согласно сведениям застройщиков, осуществляющих строительство на территории соответствующего муниципального образования;</w:t>
      </w:r>
    </w:p>
    <w:p w14:paraId="19579041" w14:textId="37198B46" w:rsidR="00082C5F" w:rsidRPr="006565DA" w:rsidRDefault="00BB6C57" w:rsidP="001779F5">
      <w:pPr>
        <w:pStyle w:val="a3"/>
        <w:spacing w:after="0" w:line="240" w:lineRule="auto"/>
        <w:ind w:left="0" w:firstLine="709"/>
        <w:jc w:val="both"/>
        <w:rPr>
          <w:rFonts w:ascii="Times New Roman" w:hAnsi="Times New Roman" w:cs="Times New Roman"/>
          <w:sz w:val="24"/>
          <w:szCs w:val="24"/>
        </w:rPr>
      </w:pPr>
      <w:r w:rsidRPr="006565DA">
        <w:rPr>
          <w:rFonts w:ascii="Times New Roman" w:hAnsi="Times New Roman" w:cs="Times New Roman"/>
          <w:sz w:val="24"/>
          <w:szCs w:val="24"/>
        </w:rPr>
        <w:t>Ст_стат - стоимость одного квадратного метра площади жилья на территории Ленинградской области согласно сведениям от подразделений территориального органа Федеральной службы государственной статистики по Санкт-Петербургу и Ленинградской области</w:t>
      </w:r>
      <w:r w:rsidR="00AC3152" w:rsidRPr="006565DA">
        <w:rPr>
          <w:rFonts w:ascii="Times New Roman" w:hAnsi="Times New Roman" w:cs="Times New Roman"/>
          <w:sz w:val="24"/>
          <w:szCs w:val="24"/>
        </w:rPr>
        <w:t>;</w:t>
      </w:r>
    </w:p>
    <w:p w14:paraId="368AC051" w14:textId="3306FA48" w:rsidR="00BB6C57" w:rsidRPr="006565DA" w:rsidRDefault="00BB6C57" w:rsidP="001779F5">
      <w:pPr>
        <w:pStyle w:val="a3"/>
        <w:spacing w:after="0" w:line="240" w:lineRule="auto"/>
        <w:ind w:left="0" w:firstLine="709"/>
        <w:jc w:val="both"/>
        <w:rPr>
          <w:rFonts w:ascii="Times New Roman" w:hAnsi="Times New Roman" w:cs="Times New Roman"/>
          <w:sz w:val="24"/>
          <w:szCs w:val="24"/>
        </w:rPr>
      </w:pPr>
      <w:r w:rsidRPr="006565DA">
        <w:rPr>
          <w:rFonts w:ascii="Times New Roman" w:hAnsi="Times New Roman" w:cs="Times New Roman"/>
          <w:sz w:val="24"/>
          <w:szCs w:val="24"/>
        </w:rPr>
        <w:t xml:space="preserve">0,92 – коэффициент, учитывающий долю затрат покупателя по </w:t>
      </w:r>
      <w:r w:rsidR="00AC3152" w:rsidRPr="006565DA">
        <w:rPr>
          <w:rFonts w:ascii="Times New Roman" w:hAnsi="Times New Roman" w:cs="Times New Roman"/>
          <w:sz w:val="24"/>
          <w:szCs w:val="24"/>
        </w:rPr>
        <w:t>оп</w:t>
      </w:r>
      <w:r w:rsidRPr="006565DA">
        <w:rPr>
          <w:rFonts w:ascii="Times New Roman" w:hAnsi="Times New Roman" w:cs="Times New Roman"/>
          <w:sz w:val="24"/>
          <w:szCs w:val="24"/>
        </w:rPr>
        <w:t>лате услуг риэлтеров</w:t>
      </w:r>
      <w:r w:rsidR="00AC3152" w:rsidRPr="006565DA">
        <w:rPr>
          <w:rFonts w:ascii="Times New Roman" w:hAnsi="Times New Roman" w:cs="Times New Roman"/>
          <w:sz w:val="24"/>
          <w:szCs w:val="24"/>
        </w:rPr>
        <w:t>, нотариусов, кредитных организаций (банков) и других затрат;</w:t>
      </w:r>
    </w:p>
    <w:p w14:paraId="2DBC649D" w14:textId="2A626513" w:rsidR="00AC3152" w:rsidRDefault="00AC3152" w:rsidP="001779F5">
      <w:pPr>
        <w:pStyle w:val="a3"/>
        <w:spacing w:after="0" w:line="240" w:lineRule="auto"/>
        <w:ind w:left="0" w:firstLine="709"/>
        <w:jc w:val="both"/>
        <w:rPr>
          <w:rFonts w:ascii="Times New Roman" w:hAnsi="Times New Roman" w:cs="Times New Roman"/>
          <w:sz w:val="24"/>
          <w:szCs w:val="24"/>
        </w:rPr>
      </w:pPr>
      <w:r w:rsidRPr="006565DA">
        <w:rPr>
          <w:rFonts w:ascii="Times New Roman" w:hAnsi="Times New Roman" w:cs="Times New Roman"/>
          <w:sz w:val="24"/>
          <w:szCs w:val="24"/>
          <w:lang w:val="en-US"/>
        </w:rPr>
        <w:t>N</w:t>
      </w:r>
      <w:r w:rsidRPr="006565DA">
        <w:rPr>
          <w:rFonts w:ascii="Times New Roman" w:hAnsi="Times New Roman" w:cs="Times New Roman"/>
          <w:sz w:val="24"/>
          <w:szCs w:val="24"/>
        </w:rPr>
        <w:t xml:space="preserve"> – количество показателей, использованных при расчете.</w:t>
      </w:r>
    </w:p>
    <w:p w14:paraId="1BCC561B" w14:textId="77777777" w:rsidR="00660F7A" w:rsidRPr="006565DA" w:rsidRDefault="00660F7A" w:rsidP="001779F5">
      <w:pPr>
        <w:pStyle w:val="a3"/>
        <w:spacing w:after="0" w:line="240" w:lineRule="auto"/>
        <w:ind w:left="0" w:firstLine="709"/>
        <w:jc w:val="both"/>
        <w:rPr>
          <w:rFonts w:ascii="Times New Roman" w:hAnsi="Times New Roman" w:cs="Times New Roman"/>
          <w:sz w:val="24"/>
          <w:szCs w:val="24"/>
        </w:rPr>
      </w:pPr>
    </w:p>
    <w:p w14:paraId="3A4BE7B8" w14:textId="0910193C" w:rsidR="00AC3152" w:rsidRDefault="00AC3152" w:rsidP="00660F7A">
      <w:pPr>
        <w:pStyle w:val="a3"/>
        <w:numPr>
          <w:ilvl w:val="0"/>
          <w:numId w:val="4"/>
        </w:numPr>
        <w:spacing w:after="0" w:line="240" w:lineRule="auto"/>
        <w:jc w:val="both"/>
        <w:rPr>
          <w:rFonts w:ascii="Times New Roman" w:hAnsi="Times New Roman" w:cs="Times New Roman"/>
          <w:sz w:val="24"/>
          <w:szCs w:val="24"/>
        </w:rPr>
      </w:pPr>
      <w:r w:rsidRPr="006565DA">
        <w:rPr>
          <w:rFonts w:ascii="Times New Roman" w:hAnsi="Times New Roman" w:cs="Times New Roman"/>
          <w:sz w:val="24"/>
          <w:szCs w:val="24"/>
        </w:rPr>
        <w:t>Пояснительная записка по показателям:</w:t>
      </w:r>
    </w:p>
    <w:p w14:paraId="49A4DAF4" w14:textId="77777777" w:rsidR="00660F7A" w:rsidRPr="006565DA" w:rsidRDefault="00660F7A" w:rsidP="00660F7A">
      <w:pPr>
        <w:pStyle w:val="a3"/>
        <w:spacing w:after="0" w:line="240" w:lineRule="auto"/>
        <w:ind w:left="1068"/>
        <w:jc w:val="both"/>
        <w:rPr>
          <w:rFonts w:ascii="Times New Roman" w:hAnsi="Times New Roman" w:cs="Times New Roman"/>
          <w:sz w:val="24"/>
          <w:szCs w:val="24"/>
        </w:rPr>
      </w:pPr>
    </w:p>
    <w:p w14:paraId="17457A52" w14:textId="3B37F41B" w:rsidR="00AC3152" w:rsidRPr="00660F7A" w:rsidRDefault="00660F7A" w:rsidP="00660F7A">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C3152" w:rsidRPr="00660F7A">
        <w:rPr>
          <w:rFonts w:ascii="Times New Roman" w:hAnsi="Times New Roman" w:cs="Times New Roman"/>
          <w:sz w:val="24"/>
          <w:szCs w:val="24"/>
        </w:rPr>
        <w:t xml:space="preserve"> На территории МО Большеижорское городское поселение договора на приобретение (строительство) жилых помещений на территории муниципального образования, представленным участникам жилищных программ, действующих на территории </w:t>
      </w:r>
      <w:r w:rsidR="00C66452" w:rsidRPr="00660F7A">
        <w:rPr>
          <w:rFonts w:ascii="Times New Roman" w:hAnsi="Times New Roman" w:cs="Times New Roman"/>
          <w:sz w:val="24"/>
          <w:szCs w:val="24"/>
        </w:rPr>
        <w:t>Ленинградской области,</w:t>
      </w:r>
      <w:r w:rsidR="00AC3152" w:rsidRPr="00660F7A">
        <w:rPr>
          <w:rFonts w:ascii="Times New Roman" w:hAnsi="Times New Roman" w:cs="Times New Roman"/>
          <w:sz w:val="24"/>
          <w:szCs w:val="24"/>
        </w:rPr>
        <w:t xml:space="preserve"> </w:t>
      </w:r>
      <w:r w:rsidR="00AC3152" w:rsidRPr="00660F7A">
        <w:rPr>
          <w:rFonts w:ascii="Times New Roman" w:hAnsi="Times New Roman" w:cs="Times New Roman"/>
          <w:b/>
          <w:sz w:val="24"/>
          <w:szCs w:val="24"/>
        </w:rPr>
        <w:t>не заключались</w:t>
      </w:r>
      <w:r w:rsidR="00AC3152" w:rsidRPr="00660F7A">
        <w:rPr>
          <w:rFonts w:ascii="Times New Roman" w:hAnsi="Times New Roman" w:cs="Times New Roman"/>
          <w:sz w:val="24"/>
          <w:szCs w:val="24"/>
        </w:rPr>
        <w:t xml:space="preserve"> (Ст_дог = 0).</w:t>
      </w:r>
    </w:p>
    <w:p w14:paraId="500C666B" w14:textId="6D1366CD" w:rsidR="00AC3152" w:rsidRPr="00660F7A" w:rsidRDefault="00660F7A" w:rsidP="00660F7A">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C3152" w:rsidRPr="00660F7A">
        <w:rPr>
          <w:rFonts w:ascii="Times New Roman" w:hAnsi="Times New Roman" w:cs="Times New Roman"/>
          <w:sz w:val="24"/>
          <w:szCs w:val="24"/>
        </w:rPr>
        <w:t xml:space="preserve"> По результатам анализа рынка жилой недвижимости были отобраны предложения о продаже жилых помещений, расположенных на территории МО Большеижорское городское поселение</w:t>
      </w:r>
      <w:r w:rsidR="00D04665" w:rsidRPr="00660F7A">
        <w:rPr>
          <w:rFonts w:ascii="Times New Roman" w:hAnsi="Times New Roman" w:cs="Times New Roman"/>
          <w:sz w:val="24"/>
          <w:szCs w:val="24"/>
        </w:rPr>
        <w:t xml:space="preserve"> (Приложение № 1)</w:t>
      </w:r>
      <w:r w:rsidR="00AC3152" w:rsidRPr="00660F7A">
        <w:rPr>
          <w:rFonts w:ascii="Times New Roman" w:hAnsi="Times New Roman" w:cs="Times New Roman"/>
          <w:sz w:val="24"/>
          <w:szCs w:val="24"/>
        </w:rPr>
        <w:t>. Рассчитана</w:t>
      </w:r>
      <w:r w:rsidR="00D04665" w:rsidRPr="00660F7A">
        <w:rPr>
          <w:rFonts w:ascii="Times New Roman" w:hAnsi="Times New Roman" w:cs="Times New Roman"/>
          <w:sz w:val="24"/>
          <w:szCs w:val="24"/>
        </w:rPr>
        <w:t xml:space="preserve"> средняя рыночная стоимость (в ценах предложения) одного квадратного метра общей площади жилья по МО Большеижорское городское поселение составляет</w:t>
      </w:r>
      <w:r w:rsidR="00D04665" w:rsidRPr="00660F7A">
        <w:rPr>
          <w:rFonts w:ascii="Times New Roman" w:hAnsi="Times New Roman" w:cs="Times New Roman"/>
          <w:b/>
          <w:sz w:val="24"/>
          <w:szCs w:val="24"/>
        </w:rPr>
        <w:t xml:space="preserve"> </w:t>
      </w:r>
      <w:r w:rsidR="00FD5C03" w:rsidRPr="00660F7A">
        <w:rPr>
          <w:rFonts w:ascii="Times New Roman" w:hAnsi="Times New Roman" w:cs="Times New Roman"/>
          <w:b/>
          <w:sz w:val="24"/>
          <w:szCs w:val="24"/>
        </w:rPr>
        <w:t>9</w:t>
      </w:r>
      <w:r w:rsidR="00281455">
        <w:rPr>
          <w:rFonts w:ascii="Times New Roman" w:hAnsi="Times New Roman" w:cs="Times New Roman"/>
          <w:b/>
          <w:sz w:val="24"/>
          <w:szCs w:val="24"/>
        </w:rPr>
        <w:t>2</w:t>
      </w:r>
      <w:r w:rsidR="00FD5C03" w:rsidRPr="00660F7A">
        <w:rPr>
          <w:rFonts w:ascii="Times New Roman" w:hAnsi="Times New Roman" w:cs="Times New Roman"/>
          <w:b/>
          <w:sz w:val="24"/>
          <w:szCs w:val="24"/>
        </w:rPr>
        <w:t> </w:t>
      </w:r>
      <w:r w:rsidR="00281455">
        <w:rPr>
          <w:rFonts w:ascii="Times New Roman" w:hAnsi="Times New Roman" w:cs="Times New Roman"/>
          <w:b/>
          <w:sz w:val="24"/>
          <w:szCs w:val="24"/>
        </w:rPr>
        <w:t>307</w:t>
      </w:r>
      <w:r w:rsidR="00FD5C03" w:rsidRPr="00660F7A">
        <w:rPr>
          <w:rFonts w:ascii="Times New Roman" w:hAnsi="Times New Roman" w:cs="Times New Roman"/>
          <w:b/>
          <w:sz w:val="24"/>
          <w:szCs w:val="24"/>
        </w:rPr>
        <w:t xml:space="preserve">,00 рублей </w:t>
      </w:r>
      <w:r w:rsidR="001779F5" w:rsidRPr="00660F7A">
        <w:rPr>
          <w:rFonts w:ascii="Times New Roman" w:hAnsi="Times New Roman" w:cs="Times New Roman"/>
          <w:sz w:val="24"/>
          <w:szCs w:val="24"/>
        </w:rPr>
        <w:t>(</w:t>
      </w:r>
      <w:proofErr w:type="spellStart"/>
      <w:r w:rsidR="001779F5" w:rsidRPr="00660F7A">
        <w:rPr>
          <w:rFonts w:ascii="Times New Roman" w:hAnsi="Times New Roman" w:cs="Times New Roman"/>
          <w:sz w:val="24"/>
          <w:szCs w:val="24"/>
        </w:rPr>
        <w:t>Ст_кред</w:t>
      </w:r>
      <w:proofErr w:type="spellEnd"/>
      <w:r w:rsidR="001779F5" w:rsidRPr="00660F7A">
        <w:rPr>
          <w:rFonts w:ascii="Times New Roman" w:hAnsi="Times New Roman" w:cs="Times New Roman"/>
          <w:sz w:val="24"/>
          <w:szCs w:val="24"/>
        </w:rPr>
        <w:t>).</w:t>
      </w:r>
    </w:p>
    <w:p w14:paraId="5523AB05" w14:textId="305EFB2F" w:rsidR="00634BF0" w:rsidRPr="00660F7A" w:rsidRDefault="00660F7A" w:rsidP="00660F7A">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34BF0" w:rsidRPr="00660F7A">
        <w:rPr>
          <w:rFonts w:ascii="Times New Roman" w:hAnsi="Times New Roman" w:cs="Times New Roman"/>
          <w:sz w:val="24"/>
          <w:szCs w:val="24"/>
        </w:rPr>
        <w:t xml:space="preserve"> По данным Федеральной службы государственной статистики по Санкт-Петербург и Ленинградской области средняя стоимость 1 кв. м. общей площади квартир на вторичном рынке жилья составила </w:t>
      </w:r>
      <w:r w:rsidR="00634BF0" w:rsidRPr="00660F7A">
        <w:rPr>
          <w:rFonts w:ascii="Times New Roman" w:hAnsi="Times New Roman" w:cs="Times New Roman"/>
          <w:b/>
          <w:sz w:val="24"/>
          <w:szCs w:val="24"/>
        </w:rPr>
        <w:t>1</w:t>
      </w:r>
      <w:r w:rsidR="00281455">
        <w:rPr>
          <w:rFonts w:ascii="Times New Roman" w:hAnsi="Times New Roman" w:cs="Times New Roman"/>
          <w:b/>
          <w:sz w:val="24"/>
          <w:szCs w:val="24"/>
        </w:rPr>
        <w:t>53</w:t>
      </w:r>
      <w:r w:rsidR="00634BF0" w:rsidRPr="00660F7A">
        <w:rPr>
          <w:rFonts w:ascii="Times New Roman" w:hAnsi="Times New Roman" w:cs="Times New Roman"/>
          <w:b/>
          <w:sz w:val="24"/>
          <w:szCs w:val="24"/>
        </w:rPr>
        <w:t> </w:t>
      </w:r>
      <w:r w:rsidR="00281455">
        <w:rPr>
          <w:rFonts w:ascii="Times New Roman" w:hAnsi="Times New Roman" w:cs="Times New Roman"/>
          <w:b/>
          <w:sz w:val="24"/>
          <w:szCs w:val="24"/>
        </w:rPr>
        <w:t>632</w:t>
      </w:r>
      <w:r w:rsidR="00634BF0" w:rsidRPr="00660F7A">
        <w:rPr>
          <w:rFonts w:ascii="Times New Roman" w:hAnsi="Times New Roman" w:cs="Times New Roman"/>
          <w:b/>
          <w:sz w:val="24"/>
          <w:szCs w:val="24"/>
        </w:rPr>
        <w:t>,</w:t>
      </w:r>
      <w:r w:rsidR="00B64C7B" w:rsidRPr="00660F7A">
        <w:rPr>
          <w:rFonts w:ascii="Times New Roman" w:hAnsi="Times New Roman" w:cs="Times New Roman"/>
          <w:b/>
          <w:sz w:val="24"/>
          <w:szCs w:val="24"/>
        </w:rPr>
        <w:t>00</w:t>
      </w:r>
      <w:r w:rsidR="00634BF0" w:rsidRPr="00660F7A">
        <w:rPr>
          <w:rFonts w:ascii="Times New Roman" w:hAnsi="Times New Roman" w:cs="Times New Roman"/>
          <w:b/>
          <w:sz w:val="24"/>
          <w:szCs w:val="24"/>
        </w:rPr>
        <w:t xml:space="preserve"> рублей</w:t>
      </w:r>
      <w:r w:rsidR="00634BF0" w:rsidRPr="00660F7A">
        <w:rPr>
          <w:rFonts w:ascii="Times New Roman" w:hAnsi="Times New Roman" w:cs="Times New Roman"/>
          <w:sz w:val="24"/>
          <w:szCs w:val="24"/>
        </w:rPr>
        <w:t>.</w:t>
      </w:r>
    </w:p>
    <w:p w14:paraId="2D9354A5" w14:textId="19A09F34" w:rsidR="001779F5" w:rsidRPr="00660F7A" w:rsidRDefault="00660F7A" w:rsidP="00660F7A">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779F5" w:rsidRPr="00660F7A">
        <w:rPr>
          <w:rFonts w:ascii="Times New Roman" w:hAnsi="Times New Roman" w:cs="Times New Roman"/>
          <w:sz w:val="24"/>
          <w:szCs w:val="24"/>
        </w:rPr>
        <w:t xml:space="preserve"> На территории МО Большеижорское городское поселение строительство </w:t>
      </w:r>
      <w:r w:rsidR="001779F5" w:rsidRPr="00660F7A">
        <w:rPr>
          <w:rFonts w:ascii="Times New Roman" w:hAnsi="Times New Roman" w:cs="Times New Roman"/>
          <w:b/>
          <w:sz w:val="24"/>
          <w:szCs w:val="24"/>
        </w:rPr>
        <w:t xml:space="preserve">не производилось </w:t>
      </w:r>
      <w:r w:rsidR="001779F5" w:rsidRPr="00660F7A">
        <w:rPr>
          <w:rFonts w:ascii="Times New Roman" w:hAnsi="Times New Roman" w:cs="Times New Roman"/>
          <w:sz w:val="24"/>
          <w:szCs w:val="24"/>
        </w:rPr>
        <w:t>(Ст_строй = 0).</w:t>
      </w:r>
    </w:p>
    <w:p w14:paraId="547E0CBB" w14:textId="22B43A09" w:rsidR="001779F5" w:rsidRPr="00660F7A" w:rsidRDefault="00660F7A" w:rsidP="00660F7A">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779F5" w:rsidRPr="00660F7A">
        <w:rPr>
          <w:rFonts w:ascii="Times New Roman" w:hAnsi="Times New Roman" w:cs="Times New Roman"/>
          <w:sz w:val="24"/>
          <w:szCs w:val="24"/>
        </w:rPr>
        <w:t>В качестве коэффициента-дефлятора применен индекс потребительских цен</w:t>
      </w:r>
      <w:r w:rsidR="0039181A" w:rsidRPr="00660F7A">
        <w:rPr>
          <w:rFonts w:ascii="Times New Roman" w:hAnsi="Times New Roman" w:cs="Times New Roman"/>
          <w:sz w:val="24"/>
          <w:szCs w:val="24"/>
        </w:rPr>
        <w:t xml:space="preserve">, </w:t>
      </w:r>
      <w:r w:rsidR="001779F5" w:rsidRPr="00660F7A">
        <w:rPr>
          <w:rFonts w:ascii="Times New Roman" w:hAnsi="Times New Roman" w:cs="Times New Roman"/>
          <w:sz w:val="24"/>
          <w:szCs w:val="24"/>
        </w:rPr>
        <w:t xml:space="preserve">рекомендованный к применению Комитетом по строительству Ленинградской области – </w:t>
      </w:r>
      <w:r w:rsidR="001779F5" w:rsidRPr="00660F7A">
        <w:rPr>
          <w:rFonts w:ascii="Times New Roman" w:hAnsi="Times New Roman" w:cs="Times New Roman"/>
          <w:b/>
          <w:sz w:val="24"/>
          <w:szCs w:val="24"/>
        </w:rPr>
        <w:t>10</w:t>
      </w:r>
      <w:r w:rsidR="001F7DA7">
        <w:rPr>
          <w:rFonts w:ascii="Times New Roman" w:hAnsi="Times New Roman" w:cs="Times New Roman"/>
          <w:b/>
          <w:sz w:val="24"/>
          <w:szCs w:val="24"/>
        </w:rPr>
        <w:t>1</w:t>
      </w:r>
      <w:r w:rsidR="001779F5" w:rsidRPr="00660F7A">
        <w:rPr>
          <w:rFonts w:ascii="Times New Roman" w:hAnsi="Times New Roman" w:cs="Times New Roman"/>
          <w:b/>
          <w:sz w:val="24"/>
          <w:szCs w:val="24"/>
        </w:rPr>
        <w:t>,</w:t>
      </w:r>
      <w:r w:rsidR="00C75F3D">
        <w:rPr>
          <w:rFonts w:ascii="Times New Roman" w:hAnsi="Times New Roman" w:cs="Times New Roman"/>
          <w:b/>
          <w:sz w:val="24"/>
          <w:szCs w:val="24"/>
        </w:rPr>
        <w:t>2</w:t>
      </w:r>
      <w:r w:rsidR="001779F5" w:rsidRPr="00660F7A">
        <w:rPr>
          <w:rFonts w:ascii="Times New Roman" w:hAnsi="Times New Roman" w:cs="Times New Roman"/>
          <w:sz w:val="24"/>
          <w:szCs w:val="24"/>
        </w:rPr>
        <w:t>.</w:t>
      </w:r>
    </w:p>
    <w:p w14:paraId="651F99FF" w14:textId="180ED610" w:rsidR="001779F5" w:rsidRPr="006565DA" w:rsidRDefault="001779F5" w:rsidP="001779F5">
      <w:pPr>
        <w:spacing w:after="0" w:line="240" w:lineRule="auto"/>
        <w:jc w:val="both"/>
        <w:rPr>
          <w:rFonts w:ascii="Times New Roman" w:hAnsi="Times New Roman" w:cs="Times New Roman"/>
          <w:sz w:val="24"/>
          <w:szCs w:val="24"/>
        </w:rPr>
      </w:pPr>
    </w:p>
    <w:p w14:paraId="0C36EE98" w14:textId="2331E167" w:rsidR="001779F5" w:rsidRPr="006565DA" w:rsidRDefault="001779F5" w:rsidP="001779F5">
      <w:pPr>
        <w:spacing w:after="0" w:line="240" w:lineRule="auto"/>
        <w:jc w:val="both"/>
        <w:rPr>
          <w:rFonts w:ascii="Times New Roman" w:hAnsi="Times New Roman" w:cs="Times New Roman"/>
          <w:sz w:val="24"/>
          <w:szCs w:val="24"/>
        </w:rPr>
      </w:pPr>
    </w:p>
    <w:p w14:paraId="4BA0E0CB" w14:textId="6BD8CC18" w:rsidR="00DB63C6" w:rsidRPr="006565DA" w:rsidRDefault="00DB63C6" w:rsidP="001779F5">
      <w:pPr>
        <w:spacing w:after="0" w:line="240" w:lineRule="auto"/>
        <w:jc w:val="both"/>
        <w:rPr>
          <w:rFonts w:ascii="Times New Roman" w:hAnsi="Times New Roman" w:cs="Times New Roman"/>
          <w:sz w:val="24"/>
          <w:szCs w:val="24"/>
        </w:rPr>
      </w:pPr>
      <w:r w:rsidRPr="006565DA">
        <w:rPr>
          <w:rFonts w:ascii="Times New Roman" w:hAnsi="Times New Roman" w:cs="Times New Roman"/>
          <w:sz w:val="24"/>
          <w:szCs w:val="24"/>
        </w:rPr>
        <w:t>Главный специалист местной администрации</w:t>
      </w:r>
    </w:p>
    <w:p w14:paraId="771AA93B" w14:textId="28AB1437" w:rsidR="00DB63C6" w:rsidRPr="006565DA" w:rsidRDefault="00DB63C6" w:rsidP="001779F5">
      <w:pPr>
        <w:spacing w:after="0" w:line="240" w:lineRule="auto"/>
        <w:jc w:val="both"/>
        <w:rPr>
          <w:rFonts w:ascii="Times New Roman" w:hAnsi="Times New Roman" w:cs="Times New Roman"/>
          <w:sz w:val="24"/>
          <w:szCs w:val="24"/>
        </w:rPr>
      </w:pPr>
      <w:r w:rsidRPr="006565DA">
        <w:rPr>
          <w:rFonts w:ascii="Times New Roman" w:hAnsi="Times New Roman" w:cs="Times New Roman"/>
          <w:sz w:val="24"/>
          <w:szCs w:val="24"/>
        </w:rPr>
        <w:t xml:space="preserve">МО Большеижорское городское </w:t>
      </w:r>
      <w:proofErr w:type="gramStart"/>
      <w:r w:rsidRPr="006565DA">
        <w:rPr>
          <w:rFonts w:ascii="Times New Roman" w:hAnsi="Times New Roman" w:cs="Times New Roman"/>
          <w:sz w:val="24"/>
          <w:szCs w:val="24"/>
        </w:rPr>
        <w:t xml:space="preserve">поселение  </w:t>
      </w:r>
      <w:r w:rsidRPr="006565DA">
        <w:rPr>
          <w:rFonts w:ascii="Times New Roman" w:hAnsi="Times New Roman" w:cs="Times New Roman"/>
          <w:sz w:val="24"/>
          <w:szCs w:val="24"/>
        </w:rPr>
        <w:tab/>
      </w:r>
      <w:proofErr w:type="gramEnd"/>
      <w:r w:rsidRPr="006565DA">
        <w:rPr>
          <w:rFonts w:ascii="Times New Roman" w:hAnsi="Times New Roman" w:cs="Times New Roman"/>
          <w:sz w:val="24"/>
          <w:szCs w:val="24"/>
        </w:rPr>
        <w:tab/>
      </w:r>
      <w:r w:rsidRPr="006565DA">
        <w:rPr>
          <w:rFonts w:ascii="Times New Roman" w:hAnsi="Times New Roman" w:cs="Times New Roman"/>
          <w:sz w:val="24"/>
          <w:szCs w:val="24"/>
        </w:rPr>
        <w:tab/>
      </w:r>
      <w:r w:rsidRPr="006565DA">
        <w:rPr>
          <w:rFonts w:ascii="Times New Roman" w:hAnsi="Times New Roman" w:cs="Times New Roman"/>
          <w:sz w:val="24"/>
          <w:szCs w:val="24"/>
        </w:rPr>
        <w:tab/>
        <w:t xml:space="preserve">          </w:t>
      </w:r>
      <w:proofErr w:type="spellStart"/>
      <w:r w:rsidR="006565DA">
        <w:rPr>
          <w:rFonts w:ascii="Times New Roman" w:hAnsi="Times New Roman" w:cs="Times New Roman"/>
          <w:sz w:val="24"/>
          <w:szCs w:val="24"/>
        </w:rPr>
        <w:t>А.Е.Шалавнина</w:t>
      </w:r>
      <w:proofErr w:type="spellEnd"/>
    </w:p>
    <w:p w14:paraId="7395DBF8" w14:textId="5724AF1B" w:rsidR="001779F5" w:rsidRPr="006565DA" w:rsidRDefault="001779F5" w:rsidP="001779F5">
      <w:pPr>
        <w:spacing w:after="0" w:line="240" w:lineRule="auto"/>
        <w:jc w:val="both"/>
        <w:rPr>
          <w:rFonts w:ascii="Times New Roman" w:hAnsi="Times New Roman" w:cs="Times New Roman"/>
          <w:sz w:val="24"/>
          <w:szCs w:val="24"/>
        </w:rPr>
      </w:pPr>
    </w:p>
    <w:p w14:paraId="355E7BF2" w14:textId="04C5C44A" w:rsidR="001779F5" w:rsidRPr="006565DA" w:rsidRDefault="001779F5" w:rsidP="001779F5">
      <w:pPr>
        <w:spacing w:after="0" w:line="240" w:lineRule="auto"/>
        <w:jc w:val="both"/>
        <w:rPr>
          <w:rFonts w:ascii="Times New Roman" w:hAnsi="Times New Roman" w:cs="Times New Roman"/>
          <w:sz w:val="24"/>
          <w:szCs w:val="24"/>
        </w:rPr>
      </w:pPr>
    </w:p>
    <w:p w14:paraId="32080866" w14:textId="79370FC3" w:rsidR="001779F5" w:rsidRPr="006565DA" w:rsidRDefault="001779F5" w:rsidP="001779F5">
      <w:pPr>
        <w:spacing w:after="0" w:line="240" w:lineRule="auto"/>
        <w:jc w:val="both"/>
        <w:rPr>
          <w:rFonts w:ascii="Times New Roman" w:hAnsi="Times New Roman" w:cs="Times New Roman"/>
          <w:sz w:val="24"/>
          <w:szCs w:val="24"/>
        </w:rPr>
      </w:pPr>
    </w:p>
    <w:p w14:paraId="50649C75" w14:textId="3ED30EA5" w:rsidR="001779F5" w:rsidRPr="006565DA" w:rsidRDefault="001779F5" w:rsidP="001779F5">
      <w:pPr>
        <w:spacing w:after="0" w:line="240" w:lineRule="auto"/>
        <w:jc w:val="both"/>
        <w:rPr>
          <w:rFonts w:ascii="Times New Roman" w:hAnsi="Times New Roman" w:cs="Times New Roman"/>
          <w:sz w:val="24"/>
          <w:szCs w:val="24"/>
        </w:rPr>
      </w:pPr>
    </w:p>
    <w:p w14:paraId="41E59720" w14:textId="1FE36F88" w:rsidR="001779F5" w:rsidRPr="006565DA" w:rsidRDefault="001779F5" w:rsidP="001779F5">
      <w:pPr>
        <w:spacing w:after="0" w:line="240" w:lineRule="auto"/>
        <w:jc w:val="both"/>
        <w:rPr>
          <w:rFonts w:ascii="Times New Roman" w:hAnsi="Times New Roman" w:cs="Times New Roman"/>
          <w:sz w:val="24"/>
          <w:szCs w:val="24"/>
        </w:rPr>
      </w:pPr>
    </w:p>
    <w:p w14:paraId="733A8421" w14:textId="26EBCA05" w:rsidR="001779F5" w:rsidRPr="006565DA" w:rsidRDefault="001779F5" w:rsidP="001779F5">
      <w:pPr>
        <w:spacing w:after="0" w:line="240" w:lineRule="auto"/>
        <w:jc w:val="both"/>
        <w:rPr>
          <w:rFonts w:ascii="Times New Roman" w:hAnsi="Times New Roman" w:cs="Times New Roman"/>
          <w:sz w:val="24"/>
          <w:szCs w:val="24"/>
        </w:rPr>
      </w:pPr>
    </w:p>
    <w:p w14:paraId="3EB1E82D" w14:textId="4A24CF54" w:rsidR="001779F5" w:rsidRPr="006565DA" w:rsidRDefault="001779F5" w:rsidP="001779F5">
      <w:pPr>
        <w:spacing w:after="0" w:line="240" w:lineRule="auto"/>
        <w:jc w:val="both"/>
        <w:rPr>
          <w:rFonts w:ascii="Times New Roman" w:hAnsi="Times New Roman" w:cs="Times New Roman"/>
          <w:sz w:val="24"/>
          <w:szCs w:val="24"/>
        </w:rPr>
      </w:pPr>
    </w:p>
    <w:p w14:paraId="0132A036" w14:textId="0E38F12A" w:rsidR="001779F5" w:rsidRPr="006565DA" w:rsidRDefault="001779F5" w:rsidP="001779F5">
      <w:pPr>
        <w:spacing w:after="0" w:line="240" w:lineRule="auto"/>
        <w:jc w:val="both"/>
        <w:rPr>
          <w:rFonts w:ascii="Times New Roman" w:hAnsi="Times New Roman" w:cs="Times New Roman"/>
          <w:sz w:val="24"/>
          <w:szCs w:val="24"/>
        </w:rPr>
      </w:pPr>
    </w:p>
    <w:p w14:paraId="39889EEB" w14:textId="4945675D" w:rsidR="001779F5" w:rsidRPr="006565DA" w:rsidRDefault="001779F5" w:rsidP="001779F5">
      <w:pPr>
        <w:spacing w:after="0" w:line="240" w:lineRule="auto"/>
        <w:jc w:val="both"/>
        <w:rPr>
          <w:rFonts w:ascii="Times New Roman" w:hAnsi="Times New Roman" w:cs="Times New Roman"/>
          <w:sz w:val="24"/>
          <w:szCs w:val="24"/>
        </w:rPr>
      </w:pPr>
    </w:p>
    <w:p w14:paraId="069B2F9C" w14:textId="0A7E1877" w:rsidR="001779F5" w:rsidRPr="006565DA" w:rsidRDefault="001779F5" w:rsidP="001779F5">
      <w:pPr>
        <w:spacing w:after="0" w:line="240" w:lineRule="auto"/>
        <w:jc w:val="both"/>
        <w:rPr>
          <w:rFonts w:ascii="Times New Roman" w:hAnsi="Times New Roman" w:cs="Times New Roman"/>
          <w:sz w:val="24"/>
          <w:szCs w:val="24"/>
        </w:rPr>
      </w:pPr>
    </w:p>
    <w:p w14:paraId="227D47D4" w14:textId="3B394524" w:rsidR="001779F5" w:rsidRPr="006565DA" w:rsidRDefault="001779F5" w:rsidP="001779F5">
      <w:pPr>
        <w:spacing w:after="0" w:line="240" w:lineRule="auto"/>
        <w:jc w:val="both"/>
        <w:rPr>
          <w:rFonts w:ascii="Times New Roman" w:hAnsi="Times New Roman" w:cs="Times New Roman"/>
          <w:sz w:val="24"/>
          <w:szCs w:val="24"/>
        </w:rPr>
      </w:pPr>
    </w:p>
    <w:p w14:paraId="1F1E479A" w14:textId="67ADAA65" w:rsidR="001779F5" w:rsidRPr="006565DA" w:rsidRDefault="001779F5" w:rsidP="001779F5">
      <w:pPr>
        <w:spacing w:after="0" w:line="240" w:lineRule="auto"/>
        <w:jc w:val="both"/>
        <w:rPr>
          <w:rFonts w:ascii="Times New Roman" w:hAnsi="Times New Roman" w:cs="Times New Roman"/>
          <w:sz w:val="24"/>
          <w:szCs w:val="24"/>
        </w:rPr>
      </w:pPr>
    </w:p>
    <w:p w14:paraId="0C6EE187" w14:textId="14CE9CB0" w:rsidR="001779F5" w:rsidRPr="006565DA" w:rsidRDefault="001779F5" w:rsidP="001779F5">
      <w:pPr>
        <w:spacing w:after="0" w:line="240" w:lineRule="auto"/>
        <w:jc w:val="both"/>
        <w:rPr>
          <w:rFonts w:ascii="Times New Roman" w:hAnsi="Times New Roman" w:cs="Times New Roman"/>
          <w:sz w:val="24"/>
          <w:szCs w:val="24"/>
        </w:rPr>
      </w:pPr>
    </w:p>
    <w:p w14:paraId="555DB898" w14:textId="077F82F4" w:rsidR="001779F5" w:rsidRPr="006565DA" w:rsidRDefault="001779F5" w:rsidP="001779F5">
      <w:pPr>
        <w:spacing w:after="0" w:line="240" w:lineRule="auto"/>
        <w:jc w:val="both"/>
        <w:rPr>
          <w:rFonts w:ascii="Times New Roman" w:hAnsi="Times New Roman" w:cs="Times New Roman"/>
          <w:sz w:val="24"/>
          <w:szCs w:val="24"/>
        </w:rPr>
      </w:pPr>
    </w:p>
    <w:p w14:paraId="41CF750D" w14:textId="4ECA4638" w:rsidR="001779F5" w:rsidRPr="006565DA" w:rsidRDefault="001779F5" w:rsidP="001779F5">
      <w:pPr>
        <w:spacing w:after="0" w:line="240" w:lineRule="auto"/>
        <w:jc w:val="both"/>
        <w:rPr>
          <w:rFonts w:ascii="Times New Roman" w:hAnsi="Times New Roman" w:cs="Times New Roman"/>
          <w:sz w:val="24"/>
          <w:szCs w:val="24"/>
        </w:rPr>
      </w:pPr>
    </w:p>
    <w:p w14:paraId="098FEF72" w14:textId="71E18CD4" w:rsidR="001779F5" w:rsidRPr="006565DA" w:rsidRDefault="001779F5" w:rsidP="001779F5">
      <w:pPr>
        <w:spacing w:after="0" w:line="240" w:lineRule="auto"/>
        <w:jc w:val="both"/>
        <w:rPr>
          <w:rFonts w:ascii="Times New Roman" w:hAnsi="Times New Roman" w:cs="Times New Roman"/>
          <w:sz w:val="24"/>
          <w:szCs w:val="24"/>
        </w:rPr>
      </w:pPr>
    </w:p>
    <w:p w14:paraId="2991F81F" w14:textId="5FE87BC0" w:rsidR="001779F5" w:rsidRPr="006565DA" w:rsidRDefault="001779F5" w:rsidP="001779F5">
      <w:pPr>
        <w:spacing w:after="0" w:line="240" w:lineRule="auto"/>
        <w:jc w:val="both"/>
        <w:rPr>
          <w:rFonts w:ascii="Times New Roman" w:hAnsi="Times New Roman" w:cs="Times New Roman"/>
          <w:sz w:val="24"/>
          <w:szCs w:val="24"/>
        </w:rPr>
      </w:pPr>
    </w:p>
    <w:p w14:paraId="74E06151" w14:textId="0C33FFC7" w:rsidR="001779F5" w:rsidRPr="006565DA" w:rsidRDefault="001779F5" w:rsidP="001779F5">
      <w:pPr>
        <w:spacing w:after="0" w:line="240" w:lineRule="auto"/>
        <w:jc w:val="right"/>
        <w:rPr>
          <w:rFonts w:ascii="Times New Roman" w:hAnsi="Times New Roman" w:cs="Times New Roman"/>
          <w:sz w:val="24"/>
          <w:szCs w:val="24"/>
        </w:rPr>
      </w:pPr>
      <w:r w:rsidRPr="006565DA">
        <w:rPr>
          <w:rFonts w:ascii="Times New Roman" w:hAnsi="Times New Roman" w:cs="Times New Roman"/>
          <w:sz w:val="24"/>
          <w:szCs w:val="24"/>
        </w:rPr>
        <w:t>Приложение № 1</w:t>
      </w:r>
    </w:p>
    <w:p w14:paraId="41E82732" w14:textId="02348D76" w:rsidR="001779F5" w:rsidRPr="006565DA" w:rsidRDefault="001779F5" w:rsidP="001779F5">
      <w:pPr>
        <w:spacing w:after="0" w:line="240" w:lineRule="auto"/>
        <w:jc w:val="right"/>
        <w:rPr>
          <w:rFonts w:ascii="Times New Roman" w:hAnsi="Times New Roman" w:cs="Times New Roman"/>
          <w:sz w:val="24"/>
          <w:szCs w:val="24"/>
        </w:rPr>
      </w:pPr>
    </w:p>
    <w:p w14:paraId="35238D08" w14:textId="1C6E0A9C" w:rsidR="001779F5" w:rsidRPr="006565DA" w:rsidRDefault="001779F5" w:rsidP="001779F5">
      <w:pPr>
        <w:spacing w:after="0" w:line="240" w:lineRule="auto"/>
        <w:jc w:val="center"/>
        <w:rPr>
          <w:rFonts w:ascii="Times New Roman" w:hAnsi="Times New Roman" w:cs="Times New Roman"/>
          <w:b/>
          <w:sz w:val="24"/>
          <w:szCs w:val="24"/>
        </w:rPr>
      </w:pPr>
      <w:r w:rsidRPr="006565DA">
        <w:rPr>
          <w:rFonts w:ascii="Times New Roman" w:hAnsi="Times New Roman" w:cs="Times New Roman"/>
          <w:b/>
          <w:sz w:val="24"/>
          <w:szCs w:val="24"/>
        </w:rPr>
        <w:t xml:space="preserve">Анализ средней рыночной стоимости одного квадратного метра общей площади жилья на территории МО Большеижорское городское поселение на вторичном рынке жилья за </w:t>
      </w:r>
      <w:r w:rsidR="00660F7A">
        <w:rPr>
          <w:rFonts w:ascii="Times New Roman" w:hAnsi="Times New Roman" w:cs="Times New Roman"/>
          <w:b/>
          <w:sz w:val="24"/>
          <w:szCs w:val="24"/>
          <w:lang w:val="en-US"/>
        </w:rPr>
        <w:t>I</w:t>
      </w:r>
      <w:r w:rsidR="006F3D37" w:rsidRPr="006565DA">
        <w:rPr>
          <w:rFonts w:ascii="Times New Roman" w:hAnsi="Times New Roman" w:cs="Times New Roman"/>
          <w:b/>
          <w:sz w:val="24"/>
          <w:szCs w:val="24"/>
        </w:rPr>
        <w:t> </w:t>
      </w:r>
      <w:r w:rsidRPr="006565DA">
        <w:rPr>
          <w:rFonts w:ascii="Times New Roman" w:hAnsi="Times New Roman" w:cs="Times New Roman"/>
          <w:b/>
          <w:sz w:val="24"/>
          <w:szCs w:val="24"/>
        </w:rPr>
        <w:t>квартал 202</w:t>
      </w:r>
      <w:r w:rsidR="00281455">
        <w:rPr>
          <w:rFonts w:ascii="Times New Roman" w:hAnsi="Times New Roman" w:cs="Times New Roman"/>
          <w:b/>
          <w:sz w:val="24"/>
          <w:szCs w:val="24"/>
        </w:rPr>
        <w:t>6</w:t>
      </w:r>
      <w:r w:rsidRPr="006565DA">
        <w:rPr>
          <w:rFonts w:ascii="Times New Roman" w:hAnsi="Times New Roman" w:cs="Times New Roman"/>
          <w:b/>
          <w:sz w:val="24"/>
          <w:szCs w:val="24"/>
        </w:rPr>
        <w:t xml:space="preserve"> года</w:t>
      </w:r>
    </w:p>
    <w:p w14:paraId="23E7FA23" w14:textId="1573D8E0" w:rsidR="006F3D37" w:rsidRPr="006565DA" w:rsidRDefault="006F3D37" w:rsidP="001779F5">
      <w:pPr>
        <w:spacing w:after="0" w:line="240" w:lineRule="auto"/>
        <w:jc w:val="center"/>
        <w:rPr>
          <w:rFonts w:ascii="Times New Roman" w:hAnsi="Times New Roman" w:cs="Times New Roman"/>
          <w:b/>
          <w:sz w:val="24"/>
          <w:szCs w:val="24"/>
        </w:rPr>
      </w:pPr>
    </w:p>
    <w:tbl>
      <w:tblPr>
        <w:tblStyle w:val="a6"/>
        <w:tblW w:w="9351" w:type="dxa"/>
        <w:tblLook w:val="04A0" w:firstRow="1" w:lastRow="0" w:firstColumn="1" w:lastColumn="0" w:noHBand="0" w:noVBand="1"/>
      </w:tblPr>
      <w:tblGrid>
        <w:gridCol w:w="846"/>
        <w:gridCol w:w="2268"/>
        <w:gridCol w:w="1557"/>
        <w:gridCol w:w="1558"/>
        <w:gridCol w:w="3122"/>
      </w:tblGrid>
      <w:tr w:rsidR="006F3D37" w:rsidRPr="006565DA" w14:paraId="4FA089D9" w14:textId="77777777" w:rsidTr="006F3D37">
        <w:tc>
          <w:tcPr>
            <w:tcW w:w="846" w:type="dxa"/>
            <w:vAlign w:val="center"/>
          </w:tcPr>
          <w:p w14:paraId="4D4DDF7E" w14:textId="7C0AB722" w:rsidR="006F3D37" w:rsidRPr="006565DA" w:rsidRDefault="006F3D37" w:rsidP="006F3D37">
            <w:pPr>
              <w:jc w:val="center"/>
              <w:rPr>
                <w:rFonts w:ascii="Times New Roman" w:hAnsi="Times New Roman" w:cs="Times New Roman"/>
                <w:sz w:val="24"/>
                <w:szCs w:val="24"/>
              </w:rPr>
            </w:pPr>
            <w:r w:rsidRPr="006565DA">
              <w:rPr>
                <w:rFonts w:ascii="Times New Roman" w:hAnsi="Times New Roman" w:cs="Times New Roman"/>
                <w:sz w:val="24"/>
                <w:szCs w:val="24"/>
              </w:rPr>
              <w:t>№ п/п</w:t>
            </w:r>
          </w:p>
        </w:tc>
        <w:tc>
          <w:tcPr>
            <w:tcW w:w="2268" w:type="dxa"/>
            <w:vAlign w:val="center"/>
          </w:tcPr>
          <w:p w14:paraId="3F83BD6A" w14:textId="23FCA341" w:rsidR="006F3D37" w:rsidRPr="006565DA" w:rsidRDefault="006F3D37" w:rsidP="006F3D37">
            <w:pPr>
              <w:jc w:val="center"/>
              <w:rPr>
                <w:rFonts w:ascii="Times New Roman" w:hAnsi="Times New Roman" w:cs="Times New Roman"/>
                <w:sz w:val="24"/>
                <w:szCs w:val="24"/>
              </w:rPr>
            </w:pPr>
            <w:r w:rsidRPr="006565DA">
              <w:rPr>
                <w:rFonts w:ascii="Times New Roman" w:hAnsi="Times New Roman" w:cs="Times New Roman"/>
                <w:sz w:val="24"/>
                <w:szCs w:val="24"/>
              </w:rPr>
              <w:t>Количество комнат (шт.)</w:t>
            </w:r>
          </w:p>
        </w:tc>
        <w:tc>
          <w:tcPr>
            <w:tcW w:w="1557" w:type="dxa"/>
            <w:vAlign w:val="center"/>
          </w:tcPr>
          <w:p w14:paraId="3C0660C7" w14:textId="4E794DD7" w:rsidR="006F3D37" w:rsidRPr="006565DA" w:rsidRDefault="006F3D37" w:rsidP="006F3D37">
            <w:pPr>
              <w:jc w:val="center"/>
              <w:rPr>
                <w:rFonts w:ascii="Times New Roman" w:hAnsi="Times New Roman" w:cs="Times New Roman"/>
                <w:sz w:val="24"/>
                <w:szCs w:val="24"/>
              </w:rPr>
            </w:pPr>
            <w:r w:rsidRPr="006565DA">
              <w:rPr>
                <w:rFonts w:ascii="Times New Roman" w:hAnsi="Times New Roman" w:cs="Times New Roman"/>
                <w:sz w:val="24"/>
                <w:szCs w:val="24"/>
              </w:rPr>
              <w:t>Общая площадь (кв.м.)</w:t>
            </w:r>
          </w:p>
        </w:tc>
        <w:tc>
          <w:tcPr>
            <w:tcW w:w="1558" w:type="dxa"/>
            <w:vAlign w:val="center"/>
          </w:tcPr>
          <w:p w14:paraId="47834ABA" w14:textId="77777777" w:rsidR="006F3D37" w:rsidRPr="006565DA" w:rsidRDefault="006F3D37" w:rsidP="006F3D37">
            <w:pPr>
              <w:jc w:val="center"/>
              <w:rPr>
                <w:rFonts w:ascii="Times New Roman" w:hAnsi="Times New Roman" w:cs="Times New Roman"/>
                <w:sz w:val="24"/>
                <w:szCs w:val="24"/>
              </w:rPr>
            </w:pPr>
            <w:r w:rsidRPr="006565DA">
              <w:rPr>
                <w:rFonts w:ascii="Times New Roman" w:hAnsi="Times New Roman" w:cs="Times New Roman"/>
                <w:sz w:val="24"/>
                <w:szCs w:val="24"/>
              </w:rPr>
              <w:t>Стоимость</w:t>
            </w:r>
          </w:p>
          <w:p w14:paraId="5BBB80E4" w14:textId="2373267B" w:rsidR="006F3D37" w:rsidRPr="006565DA" w:rsidRDefault="006F3D37" w:rsidP="006F3D37">
            <w:pPr>
              <w:jc w:val="center"/>
              <w:rPr>
                <w:rFonts w:ascii="Times New Roman" w:hAnsi="Times New Roman" w:cs="Times New Roman"/>
                <w:sz w:val="24"/>
                <w:szCs w:val="24"/>
              </w:rPr>
            </w:pPr>
            <w:r w:rsidRPr="006565DA">
              <w:rPr>
                <w:rFonts w:ascii="Times New Roman" w:hAnsi="Times New Roman" w:cs="Times New Roman"/>
                <w:sz w:val="24"/>
                <w:szCs w:val="24"/>
              </w:rPr>
              <w:t>(рублей)</w:t>
            </w:r>
          </w:p>
        </w:tc>
        <w:tc>
          <w:tcPr>
            <w:tcW w:w="3122" w:type="dxa"/>
            <w:vAlign w:val="center"/>
          </w:tcPr>
          <w:p w14:paraId="4AA53B5F" w14:textId="061D0623" w:rsidR="006F3D37" w:rsidRPr="006565DA" w:rsidRDefault="006F3D37" w:rsidP="006F3D37">
            <w:pPr>
              <w:jc w:val="center"/>
              <w:rPr>
                <w:rFonts w:ascii="Times New Roman" w:hAnsi="Times New Roman" w:cs="Times New Roman"/>
                <w:sz w:val="24"/>
                <w:szCs w:val="24"/>
              </w:rPr>
            </w:pPr>
            <w:r w:rsidRPr="006565DA">
              <w:rPr>
                <w:rFonts w:ascii="Times New Roman" w:hAnsi="Times New Roman" w:cs="Times New Roman"/>
                <w:sz w:val="24"/>
                <w:szCs w:val="24"/>
              </w:rPr>
              <w:t>Стоимость 1 кв. м.</w:t>
            </w:r>
          </w:p>
          <w:p w14:paraId="434C996C" w14:textId="502EB78F" w:rsidR="006F3D37" w:rsidRPr="006565DA" w:rsidRDefault="006F3D37" w:rsidP="006F3D37">
            <w:pPr>
              <w:jc w:val="center"/>
              <w:rPr>
                <w:rFonts w:ascii="Times New Roman" w:hAnsi="Times New Roman" w:cs="Times New Roman"/>
                <w:sz w:val="24"/>
                <w:szCs w:val="24"/>
              </w:rPr>
            </w:pPr>
            <w:r w:rsidRPr="006565DA">
              <w:rPr>
                <w:rFonts w:ascii="Times New Roman" w:hAnsi="Times New Roman" w:cs="Times New Roman"/>
                <w:sz w:val="24"/>
                <w:szCs w:val="24"/>
              </w:rPr>
              <w:t>(рублей)</w:t>
            </w:r>
          </w:p>
        </w:tc>
      </w:tr>
      <w:tr w:rsidR="006F3D37" w:rsidRPr="006565DA" w14:paraId="0623B473" w14:textId="77777777" w:rsidTr="006F3D37">
        <w:tc>
          <w:tcPr>
            <w:tcW w:w="846" w:type="dxa"/>
          </w:tcPr>
          <w:p w14:paraId="5CD53341" w14:textId="02B8B1CA" w:rsidR="006F3D37" w:rsidRPr="006565DA" w:rsidRDefault="006F3D37" w:rsidP="006F3D37">
            <w:pPr>
              <w:pStyle w:val="a3"/>
              <w:numPr>
                <w:ilvl w:val="0"/>
                <w:numId w:val="2"/>
              </w:numPr>
              <w:jc w:val="center"/>
              <w:rPr>
                <w:rFonts w:ascii="Times New Roman" w:hAnsi="Times New Roman" w:cs="Times New Roman"/>
                <w:sz w:val="24"/>
                <w:szCs w:val="24"/>
              </w:rPr>
            </w:pPr>
          </w:p>
        </w:tc>
        <w:tc>
          <w:tcPr>
            <w:tcW w:w="2268" w:type="dxa"/>
          </w:tcPr>
          <w:p w14:paraId="7A1C3441" w14:textId="515EACA9" w:rsidR="006F3D37" w:rsidRPr="006565DA" w:rsidRDefault="006F3D37" w:rsidP="001779F5">
            <w:pPr>
              <w:jc w:val="center"/>
              <w:rPr>
                <w:rFonts w:ascii="Times New Roman" w:hAnsi="Times New Roman" w:cs="Times New Roman"/>
                <w:sz w:val="24"/>
                <w:szCs w:val="24"/>
              </w:rPr>
            </w:pPr>
            <w:r w:rsidRPr="006565DA">
              <w:rPr>
                <w:rFonts w:ascii="Times New Roman" w:hAnsi="Times New Roman" w:cs="Times New Roman"/>
                <w:sz w:val="24"/>
                <w:szCs w:val="24"/>
              </w:rPr>
              <w:t>1</w:t>
            </w:r>
          </w:p>
        </w:tc>
        <w:tc>
          <w:tcPr>
            <w:tcW w:w="1557" w:type="dxa"/>
          </w:tcPr>
          <w:p w14:paraId="270D942E" w14:textId="2E3A47BF" w:rsidR="006F3D37" w:rsidRPr="006565DA" w:rsidRDefault="006F3D37" w:rsidP="001779F5">
            <w:pPr>
              <w:jc w:val="center"/>
              <w:rPr>
                <w:rFonts w:ascii="Times New Roman" w:hAnsi="Times New Roman" w:cs="Times New Roman"/>
                <w:sz w:val="24"/>
                <w:szCs w:val="24"/>
              </w:rPr>
            </w:pPr>
            <w:r w:rsidRPr="006565DA">
              <w:rPr>
                <w:rFonts w:ascii="Times New Roman" w:hAnsi="Times New Roman" w:cs="Times New Roman"/>
                <w:sz w:val="24"/>
                <w:szCs w:val="24"/>
              </w:rPr>
              <w:t>30,8</w:t>
            </w:r>
          </w:p>
        </w:tc>
        <w:tc>
          <w:tcPr>
            <w:tcW w:w="1558" w:type="dxa"/>
          </w:tcPr>
          <w:p w14:paraId="4EFA7836" w14:textId="5A92F1D3" w:rsidR="006F3D37" w:rsidRPr="006565DA" w:rsidRDefault="00281455" w:rsidP="001779F5">
            <w:pPr>
              <w:jc w:val="center"/>
              <w:rPr>
                <w:rFonts w:ascii="Times New Roman" w:hAnsi="Times New Roman" w:cs="Times New Roman"/>
                <w:sz w:val="24"/>
                <w:szCs w:val="24"/>
              </w:rPr>
            </w:pPr>
            <w:r>
              <w:rPr>
                <w:rFonts w:ascii="Times New Roman" w:hAnsi="Times New Roman" w:cs="Times New Roman"/>
                <w:sz w:val="24"/>
                <w:szCs w:val="24"/>
              </w:rPr>
              <w:t>4 731 865</w:t>
            </w:r>
          </w:p>
        </w:tc>
        <w:tc>
          <w:tcPr>
            <w:tcW w:w="3122" w:type="dxa"/>
          </w:tcPr>
          <w:p w14:paraId="79E27EBD" w14:textId="6013321B" w:rsidR="006F3D37" w:rsidRPr="006565DA" w:rsidRDefault="00907F58" w:rsidP="001779F5">
            <w:pPr>
              <w:jc w:val="center"/>
              <w:rPr>
                <w:rFonts w:ascii="Times New Roman" w:hAnsi="Times New Roman" w:cs="Times New Roman"/>
                <w:sz w:val="24"/>
                <w:szCs w:val="24"/>
              </w:rPr>
            </w:pPr>
            <w:r>
              <w:rPr>
                <w:rFonts w:ascii="Times New Roman" w:hAnsi="Times New Roman" w:cs="Times New Roman"/>
                <w:sz w:val="24"/>
                <w:szCs w:val="24"/>
              </w:rPr>
              <w:t>1</w:t>
            </w:r>
            <w:r w:rsidR="00281455">
              <w:rPr>
                <w:rFonts w:ascii="Times New Roman" w:hAnsi="Times New Roman" w:cs="Times New Roman"/>
                <w:sz w:val="24"/>
                <w:szCs w:val="24"/>
              </w:rPr>
              <w:t>53632</w:t>
            </w:r>
          </w:p>
        </w:tc>
      </w:tr>
      <w:tr w:rsidR="006F3D37" w:rsidRPr="006565DA" w14:paraId="454EC938" w14:textId="77777777" w:rsidTr="006F3D37">
        <w:tc>
          <w:tcPr>
            <w:tcW w:w="846" w:type="dxa"/>
          </w:tcPr>
          <w:p w14:paraId="22CE65C3" w14:textId="77777777" w:rsidR="006F3D37" w:rsidRPr="006565DA" w:rsidRDefault="006F3D37" w:rsidP="006F3D37">
            <w:pPr>
              <w:pStyle w:val="a3"/>
              <w:numPr>
                <w:ilvl w:val="0"/>
                <w:numId w:val="2"/>
              </w:numPr>
              <w:jc w:val="center"/>
              <w:rPr>
                <w:rFonts w:ascii="Times New Roman" w:hAnsi="Times New Roman" w:cs="Times New Roman"/>
                <w:sz w:val="24"/>
                <w:szCs w:val="24"/>
              </w:rPr>
            </w:pPr>
          </w:p>
        </w:tc>
        <w:tc>
          <w:tcPr>
            <w:tcW w:w="2268" w:type="dxa"/>
          </w:tcPr>
          <w:p w14:paraId="6322C1D6" w14:textId="688BF7D9" w:rsidR="006F3D37" w:rsidRPr="006565DA" w:rsidRDefault="006F3D37" w:rsidP="001779F5">
            <w:pPr>
              <w:jc w:val="center"/>
              <w:rPr>
                <w:rFonts w:ascii="Times New Roman" w:hAnsi="Times New Roman" w:cs="Times New Roman"/>
                <w:sz w:val="24"/>
                <w:szCs w:val="24"/>
              </w:rPr>
            </w:pPr>
            <w:r w:rsidRPr="006565DA">
              <w:rPr>
                <w:rFonts w:ascii="Times New Roman" w:hAnsi="Times New Roman" w:cs="Times New Roman"/>
                <w:sz w:val="24"/>
                <w:szCs w:val="24"/>
              </w:rPr>
              <w:t>1</w:t>
            </w:r>
          </w:p>
        </w:tc>
        <w:tc>
          <w:tcPr>
            <w:tcW w:w="1557" w:type="dxa"/>
          </w:tcPr>
          <w:p w14:paraId="4773210C" w14:textId="6CEF34F8" w:rsidR="006F3D37" w:rsidRPr="006565DA" w:rsidRDefault="006F3D37" w:rsidP="001779F5">
            <w:pPr>
              <w:jc w:val="center"/>
              <w:rPr>
                <w:rFonts w:ascii="Times New Roman" w:hAnsi="Times New Roman" w:cs="Times New Roman"/>
                <w:sz w:val="24"/>
                <w:szCs w:val="24"/>
              </w:rPr>
            </w:pPr>
            <w:r w:rsidRPr="006565DA">
              <w:rPr>
                <w:rFonts w:ascii="Times New Roman" w:hAnsi="Times New Roman" w:cs="Times New Roman"/>
                <w:sz w:val="24"/>
                <w:szCs w:val="24"/>
              </w:rPr>
              <w:t>32</w:t>
            </w:r>
          </w:p>
        </w:tc>
        <w:tc>
          <w:tcPr>
            <w:tcW w:w="1558" w:type="dxa"/>
          </w:tcPr>
          <w:p w14:paraId="26C7938A" w14:textId="792F7B65" w:rsidR="006F3D37" w:rsidRPr="006565DA" w:rsidRDefault="006F3D37" w:rsidP="001779F5">
            <w:pPr>
              <w:jc w:val="center"/>
              <w:rPr>
                <w:rFonts w:ascii="Times New Roman" w:hAnsi="Times New Roman" w:cs="Times New Roman"/>
                <w:sz w:val="24"/>
                <w:szCs w:val="24"/>
              </w:rPr>
            </w:pPr>
            <w:r w:rsidRPr="006565DA">
              <w:rPr>
                <w:rFonts w:ascii="Times New Roman" w:hAnsi="Times New Roman" w:cs="Times New Roman"/>
                <w:sz w:val="24"/>
                <w:szCs w:val="24"/>
              </w:rPr>
              <w:t>2 650 000</w:t>
            </w:r>
          </w:p>
        </w:tc>
        <w:tc>
          <w:tcPr>
            <w:tcW w:w="3122" w:type="dxa"/>
          </w:tcPr>
          <w:p w14:paraId="5173E83A" w14:textId="5A0F007C" w:rsidR="006F3D37" w:rsidRPr="006565DA" w:rsidRDefault="006F3D37" w:rsidP="001779F5">
            <w:pPr>
              <w:jc w:val="center"/>
              <w:rPr>
                <w:rFonts w:ascii="Times New Roman" w:hAnsi="Times New Roman" w:cs="Times New Roman"/>
                <w:sz w:val="24"/>
                <w:szCs w:val="24"/>
              </w:rPr>
            </w:pPr>
            <w:r w:rsidRPr="006565DA">
              <w:rPr>
                <w:rFonts w:ascii="Times New Roman" w:hAnsi="Times New Roman" w:cs="Times New Roman"/>
                <w:sz w:val="24"/>
                <w:szCs w:val="24"/>
              </w:rPr>
              <w:t>82 813</w:t>
            </w:r>
          </w:p>
        </w:tc>
      </w:tr>
      <w:tr w:rsidR="006F3D37" w:rsidRPr="006565DA" w14:paraId="256BD0D8" w14:textId="77777777" w:rsidTr="006F3D37">
        <w:tc>
          <w:tcPr>
            <w:tcW w:w="846" w:type="dxa"/>
          </w:tcPr>
          <w:p w14:paraId="7A8A3C36" w14:textId="77777777" w:rsidR="006F3D37" w:rsidRPr="006565DA" w:rsidRDefault="006F3D37" w:rsidP="006F3D37">
            <w:pPr>
              <w:pStyle w:val="a3"/>
              <w:numPr>
                <w:ilvl w:val="0"/>
                <w:numId w:val="2"/>
              </w:numPr>
              <w:jc w:val="center"/>
              <w:rPr>
                <w:rFonts w:ascii="Times New Roman" w:hAnsi="Times New Roman" w:cs="Times New Roman"/>
                <w:sz w:val="24"/>
                <w:szCs w:val="24"/>
              </w:rPr>
            </w:pPr>
          </w:p>
        </w:tc>
        <w:tc>
          <w:tcPr>
            <w:tcW w:w="2268" w:type="dxa"/>
          </w:tcPr>
          <w:p w14:paraId="2434DFC7" w14:textId="179C477E" w:rsidR="006F3D37" w:rsidRPr="006565DA" w:rsidRDefault="006F3D37" w:rsidP="001779F5">
            <w:pPr>
              <w:jc w:val="center"/>
              <w:rPr>
                <w:rFonts w:ascii="Times New Roman" w:hAnsi="Times New Roman" w:cs="Times New Roman"/>
                <w:sz w:val="24"/>
                <w:szCs w:val="24"/>
              </w:rPr>
            </w:pPr>
            <w:r w:rsidRPr="006565DA">
              <w:rPr>
                <w:rFonts w:ascii="Times New Roman" w:hAnsi="Times New Roman" w:cs="Times New Roman"/>
                <w:sz w:val="24"/>
                <w:szCs w:val="24"/>
              </w:rPr>
              <w:t>2</w:t>
            </w:r>
          </w:p>
        </w:tc>
        <w:tc>
          <w:tcPr>
            <w:tcW w:w="1557" w:type="dxa"/>
          </w:tcPr>
          <w:p w14:paraId="1B798806" w14:textId="41E19E8C" w:rsidR="006F3D37" w:rsidRPr="006565DA" w:rsidRDefault="006F3D37" w:rsidP="001779F5">
            <w:pPr>
              <w:jc w:val="center"/>
              <w:rPr>
                <w:rFonts w:ascii="Times New Roman" w:hAnsi="Times New Roman" w:cs="Times New Roman"/>
                <w:sz w:val="24"/>
                <w:szCs w:val="24"/>
              </w:rPr>
            </w:pPr>
            <w:r w:rsidRPr="006565DA">
              <w:rPr>
                <w:rFonts w:ascii="Times New Roman" w:hAnsi="Times New Roman" w:cs="Times New Roman"/>
                <w:sz w:val="24"/>
                <w:szCs w:val="24"/>
              </w:rPr>
              <w:t>46,3</w:t>
            </w:r>
          </w:p>
        </w:tc>
        <w:tc>
          <w:tcPr>
            <w:tcW w:w="1558" w:type="dxa"/>
          </w:tcPr>
          <w:p w14:paraId="20640089" w14:textId="4CEBCEE9" w:rsidR="006F3D37" w:rsidRPr="006565DA" w:rsidRDefault="006F3D37" w:rsidP="001779F5">
            <w:pPr>
              <w:jc w:val="center"/>
              <w:rPr>
                <w:rFonts w:ascii="Times New Roman" w:hAnsi="Times New Roman" w:cs="Times New Roman"/>
                <w:sz w:val="24"/>
                <w:szCs w:val="24"/>
              </w:rPr>
            </w:pPr>
            <w:r w:rsidRPr="006565DA">
              <w:rPr>
                <w:rFonts w:ascii="Times New Roman" w:hAnsi="Times New Roman" w:cs="Times New Roman"/>
                <w:sz w:val="24"/>
                <w:szCs w:val="24"/>
              </w:rPr>
              <w:t>3 400 000</w:t>
            </w:r>
          </w:p>
        </w:tc>
        <w:tc>
          <w:tcPr>
            <w:tcW w:w="3122" w:type="dxa"/>
          </w:tcPr>
          <w:p w14:paraId="37753DA5" w14:textId="42BAE3D8" w:rsidR="006F3D37" w:rsidRPr="006565DA" w:rsidRDefault="006F3D37" w:rsidP="001779F5">
            <w:pPr>
              <w:jc w:val="center"/>
              <w:rPr>
                <w:rFonts w:ascii="Times New Roman" w:hAnsi="Times New Roman" w:cs="Times New Roman"/>
                <w:sz w:val="24"/>
                <w:szCs w:val="24"/>
              </w:rPr>
            </w:pPr>
            <w:r w:rsidRPr="006565DA">
              <w:rPr>
                <w:rFonts w:ascii="Times New Roman" w:hAnsi="Times New Roman" w:cs="Times New Roman"/>
                <w:sz w:val="24"/>
                <w:szCs w:val="24"/>
              </w:rPr>
              <w:t>73 434</w:t>
            </w:r>
          </w:p>
        </w:tc>
      </w:tr>
      <w:tr w:rsidR="006F3D37" w:rsidRPr="006565DA" w14:paraId="5AF839A6" w14:textId="77777777" w:rsidTr="006F3D37">
        <w:tc>
          <w:tcPr>
            <w:tcW w:w="846" w:type="dxa"/>
          </w:tcPr>
          <w:p w14:paraId="3437A252" w14:textId="77777777" w:rsidR="006F3D37" w:rsidRPr="006565DA" w:rsidRDefault="006F3D37" w:rsidP="006F3D37">
            <w:pPr>
              <w:pStyle w:val="a3"/>
              <w:numPr>
                <w:ilvl w:val="0"/>
                <w:numId w:val="2"/>
              </w:numPr>
              <w:jc w:val="center"/>
              <w:rPr>
                <w:rFonts w:ascii="Times New Roman" w:hAnsi="Times New Roman" w:cs="Times New Roman"/>
                <w:sz w:val="24"/>
                <w:szCs w:val="24"/>
              </w:rPr>
            </w:pPr>
          </w:p>
        </w:tc>
        <w:tc>
          <w:tcPr>
            <w:tcW w:w="2268" w:type="dxa"/>
          </w:tcPr>
          <w:p w14:paraId="555AF1F0" w14:textId="16C3A68B" w:rsidR="006F3D37" w:rsidRPr="006565DA" w:rsidRDefault="006F3D37" w:rsidP="001779F5">
            <w:pPr>
              <w:jc w:val="center"/>
              <w:rPr>
                <w:rFonts w:ascii="Times New Roman" w:hAnsi="Times New Roman" w:cs="Times New Roman"/>
                <w:sz w:val="24"/>
                <w:szCs w:val="24"/>
              </w:rPr>
            </w:pPr>
            <w:r w:rsidRPr="006565DA">
              <w:rPr>
                <w:rFonts w:ascii="Times New Roman" w:hAnsi="Times New Roman" w:cs="Times New Roman"/>
                <w:sz w:val="24"/>
                <w:szCs w:val="24"/>
              </w:rPr>
              <w:t>2</w:t>
            </w:r>
          </w:p>
        </w:tc>
        <w:tc>
          <w:tcPr>
            <w:tcW w:w="1557" w:type="dxa"/>
          </w:tcPr>
          <w:p w14:paraId="1D006F56" w14:textId="637CC905" w:rsidR="006F3D37" w:rsidRPr="006565DA" w:rsidRDefault="006F3D37" w:rsidP="001779F5">
            <w:pPr>
              <w:jc w:val="center"/>
              <w:rPr>
                <w:rFonts w:ascii="Times New Roman" w:hAnsi="Times New Roman" w:cs="Times New Roman"/>
                <w:sz w:val="24"/>
                <w:szCs w:val="24"/>
              </w:rPr>
            </w:pPr>
            <w:r w:rsidRPr="006565DA">
              <w:rPr>
                <w:rFonts w:ascii="Times New Roman" w:hAnsi="Times New Roman" w:cs="Times New Roman"/>
                <w:sz w:val="24"/>
                <w:szCs w:val="24"/>
              </w:rPr>
              <w:t>42,3</w:t>
            </w:r>
          </w:p>
        </w:tc>
        <w:tc>
          <w:tcPr>
            <w:tcW w:w="1558" w:type="dxa"/>
          </w:tcPr>
          <w:p w14:paraId="34BC0657" w14:textId="79FFD58C" w:rsidR="006F3D37" w:rsidRPr="006565DA" w:rsidRDefault="006F3D37" w:rsidP="001779F5">
            <w:pPr>
              <w:jc w:val="center"/>
              <w:rPr>
                <w:rFonts w:ascii="Times New Roman" w:hAnsi="Times New Roman" w:cs="Times New Roman"/>
                <w:sz w:val="24"/>
                <w:szCs w:val="24"/>
              </w:rPr>
            </w:pPr>
            <w:r w:rsidRPr="006565DA">
              <w:rPr>
                <w:rFonts w:ascii="Times New Roman" w:hAnsi="Times New Roman" w:cs="Times New Roman"/>
                <w:sz w:val="24"/>
                <w:szCs w:val="24"/>
              </w:rPr>
              <w:t>4 500 000</w:t>
            </w:r>
          </w:p>
        </w:tc>
        <w:tc>
          <w:tcPr>
            <w:tcW w:w="3122" w:type="dxa"/>
          </w:tcPr>
          <w:p w14:paraId="2C4C181D" w14:textId="48BA2E97" w:rsidR="006F3D37" w:rsidRPr="006565DA" w:rsidRDefault="006F3D37" w:rsidP="001779F5">
            <w:pPr>
              <w:jc w:val="center"/>
              <w:rPr>
                <w:rFonts w:ascii="Times New Roman" w:hAnsi="Times New Roman" w:cs="Times New Roman"/>
                <w:sz w:val="24"/>
                <w:szCs w:val="24"/>
              </w:rPr>
            </w:pPr>
            <w:r w:rsidRPr="006565DA">
              <w:rPr>
                <w:rFonts w:ascii="Times New Roman" w:hAnsi="Times New Roman" w:cs="Times New Roman"/>
                <w:sz w:val="24"/>
                <w:szCs w:val="24"/>
              </w:rPr>
              <w:t>106 383</w:t>
            </w:r>
          </w:p>
        </w:tc>
      </w:tr>
      <w:tr w:rsidR="006F3D37" w:rsidRPr="006565DA" w14:paraId="2BD9CEB3" w14:textId="77777777" w:rsidTr="006F3D37">
        <w:tc>
          <w:tcPr>
            <w:tcW w:w="846" w:type="dxa"/>
          </w:tcPr>
          <w:p w14:paraId="7FC88505" w14:textId="77777777" w:rsidR="006F3D37" w:rsidRPr="006565DA" w:rsidRDefault="006F3D37" w:rsidP="006F3D37">
            <w:pPr>
              <w:pStyle w:val="a3"/>
              <w:numPr>
                <w:ilvl w:val="0"/>
                <w:numId w:val="2"/>
              </w:numPr>
              <w:jc w:val="center"/>
              <w:rPr>
                <w:rFonts w:ascii="Times New Roman" w:hAnsi="Times New Roman" w:cs="Times New Roman"/>
                <w:sz w:val="24"/>
                <w:szCs w:val="24"/>
              </w:rPr>
            </w:pPr>
          </w:p>
        </w:tc>
        <w:tc>
          <w:tcPr>
            <w:tcW w:w="2268" w:type="dxa"/>
          </w:tcPr>
          <w:p w14:paraId="4AA40A5A" w14:textId="299A2B14" w:rsidR="006F3D37" w:rsidRPr="006565DA" w:rsidRDefault="006F3D37" w:rsidP="001779F5">
            <w:pPr>
              <w:jc w:val="center"/>
              <w:rPr>
                <w:rFonts w:ascii="Times New Roman" w:hAnsi="Times New Roman" w:cs="Times New Roman"/>
                <w:sz w:val="24"/>
                <w:szCs w:val="24"/>
              </w:rPr>
            </w:pPr>
            <w:r w:rsidRPr="006565DA">
              <w:rPr>
                <w:rFonts w:ascii="Times New Roman" w:hAnsi="Times New Roman" w:cs="Times New Roman"/>
                <w:sz w:val="24"/>
                <w:szCs w:val="24"/>
              </w:rPr>
              <w:t>2</w:t>
            </w:r>
          </w:p>
        </w:tc>
        <w:tc>
          <w:tcPr>
            <w:tcW w:w="1557" w:type="dxa"/>
          </w:tcPr>
          <w:p w14:paraId="122DEA27" w14:textId="4EEE9558" w:rsidR="006F3D37" w:rsidRPr="006565DA" w:rsidRDefault="006F3D37" w:rsidP="001779F5">
            <w:pPr>
              <w:jc w:val="center"/>
              <w:rPr>
                <w:rFonts w:ascii="Times New Roman" w:hAnsi="Times New Roman" w:cs="Times New Roman"/>
                <w:sz w:val="24"/>
                <w:szCs w:val="24"/>
              </w:rPr>
            </w:pPr>
            <w:r w:rsidRPr="006565DA">
              <w:rPr>
                <w:rFonts w:ascii="Times New Roman" w:hAnsi="Times New Roman" w:cs="Times New Roman"/>
                <w:sz w:val="24"/>
                <w:szCs w:val="24"/>
              </w:rPr>
              <w:t>44,7</w:t>
            </w:r>
          </w:p>
        </w:tc>
        <w:tc>
          <w:tcPr>
            <w:tcW w:w="1558" w:type="dxa"/>
          </w:tcPr>
          <w:p w14:paraId="067C8A47" w14:textId="2F09BEC6" w:rsidR="006F3D37" w:rsidRPr="006565DA" w:rsidRDefault="006F3D37" w:rsidP="001779F5">
            <w:pPr>
              <w:jc w:val="center"/>
              <w:rPr>
                <w:rFonts w:ascii="Times New Roman" w:hAnsi="Times New Roman" w:cs="Times New Roman"/>
                <w:sz w:val="24"/>
                <w:szCs w:val="24"/>
              </w:rPr>
            </w:pPr>
            <w:r w:rsidRPr="006565DA">
              <w:rPr>
                <w:rFonts w:ascii="Times New Roman" w:hAnsi="Times New Roman" w:cs="Times New Roman"/>
                <w:sz w:val="24"/>
                <w:szCs w:val="24"/>
              </w:rPr>
              <w:t>4 600 000</w:t>
            </w:r>
          </w:p>
        </w:tc>
        <w:tc>
          <w:tcPr>
            <w:tcW w:w="3122" w:type="dxa"/>
          </w:tcPr>
          <w:p w14:paraId="72D16A6E" w14:textId="25DDD6AB"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102 724</w:t>
            </w:r>
          </w:p>
        </w:tc>
      </w:tr>
      <w:tr w:rsidR="006F3D37" w:rsidRPr="006565DA" w14:paraId="5764C720" w14:textId="77777777" w:rsidTr="006F3D37">
        <w:tc>
          <w:tcPr>
            <w:tcW w:w="846" w:type="dxa"/>
          </w:tcPr>
          <w:p w14:paraId="5DDB79CC" w14:textId="77777777" w:rsidR="006F3D37" w:rsidRPr="006565DA" w:rsidRDefault="006F3D37" w:rsidP="006F3D37">
            <w:pPr>
              <w:pStyle w:val="a3"/>
              <w:numPr>
                <w:ilvl w:val="0"/>
                <w:numId w:val="2"/>
              </w:numPr>
              <w:jc w:val="center"/>
              <w:rPr>
                <w:rFonts w:ascii="Times New Roman" w:hAnsi="Times New Roman" w:cs="Times New Roman"/>
                <w:sz w:val="24"/>
                <w:szCs w:val="24"/>
              </w:rPr>
            </w:pPr>
          </w:p>
        </w:tc>
        <w:tc>
          <w:tcPr>
            <w:tcW w:w="2268" w:type="dxa"/>
          </w:tcPr>
          <w:p w14:paraId="47DC7FF8" w14:textId="4A812F0B"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2</w:t>
            </w:r>
          </w:p>
        </w:tc>
        <w:tc>
          <w:tcPr>
            <w:tcW w:w="1557" w:type="dxa"/>
          </w:tcPr>
          <w:p w14:paraId="71262668" w14:textId="6652DB9F"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52,8</w:t>
            </w:r>
          </w:p>
        </w:tc>
        <w:tc>
          <w:tcPr>
            <w:tcW w:w="1558" w:type="dxa"/>
          </w:tcPr>
          <w:p w14:paraId="5F9C5166" w14:textId="01B561F4"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3 600 000</w:t>
            </w:r>
          </w:p>
        </w:tc>
        <w:tc>
          <w:tcPr>
            <w:tcW w:w="3122" w:type="dxa"/>
          </w:tcPr>
          <w:p w14:paraId="0AEBAC5F" w14:textId="7FF3A5EB"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68 182</w:t>
            </w:r>
          </w:p>
        </w:tc>
      </w:tr>
      <w:tr w:rsidR="006F3D37" w:rsidRPr="006565DA" w14:paraId="326E1439" w14:textId="77777777" w:rsidTr="006F3D37">
        <w:tc>
          <w:tcPr>
            <w:tcW w:w="846" w:type="dxa"/>
          </w:tcPr>
          <w:p w14:paraId="50380020" w14:textId="77777777" w:rsidR="006F3D37" w:rsidRPr="006565DA" w:rsidRDefault="006F3D37" w:rsidP="006F3D37">
            <w:pPr>
              <w:pStyle w:val="a3"/>
              <w:numPr>
                <w:ilvl w:val="0"/>
                <w:numId w:val="2"/>
              </w:numPr>
              <w:jc w:val="center"/>
              <w:rPr>
                <w:rFonts w:ascii="Times New Roman" w:hAnsi="Times New Roman" w:cs="Times New Roman"/>
                <w:sz w:val="24"/>
                <w:szCs w:val="24"/>
              </w:rPr>
            </w:pPr>
          </w:p>
        </w:tc>
        <w:tc>
          <w:tcPr>
            <w:tcW w:w="2268" w:type="dxa"/>
          </w:tcPr>
          <w:p w14:paraId="0F699BE0" w14:textId="4131134B"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2</w:t>
            </w:r>
          </w:p>
        </w:tc>
        <w:tc>
          <w:tcPr>
            <w:tcW w:w="1557" w:type="dxa"/>
          </w:tcPr>
          <w:p w14:paraId="618DA874" w14:textId="3014BF98"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43,5</w:t>
            </w:r>
          </w:p>
        </w:tc>
        <w:tc>
          <w:tcPr>
            <w:tcW w:w="1558" w:type="dxa"/>
          </w:tcPr>
          <w:p w14:paraId="1284604E" w14:textId="4C68D2CE"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3 450 000</w:t>
            </w:r>
          </w:p>
        </w:tc>
        <w:tc>
          <w:tcPr>
            <w:tcW w:w="3122" w:type="dxa"/>
          </w:tcPr>
          <w:p w14:paraId="7B6F54F8" w14:textId="4127321F"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79 310</w:t>
            </w:r>
          </w:p>
        </w:tc>
      </w:tr>
      <w:tr w:rsidR="006F3D37" w:rsidRPr="006565DA" w14:paraId="23CA26B2" w14:textId="77777777" w:rsidTr="006F3D37">
        <w:tc>
          <w:tcPr>
            <w:tcW w:w="846" w:type="dxa"/>
          </w:tcPr>
          <w:p w14:paraId="21D63E6C" w14:textId="77777777" w:rsidR="006F3D37" w:rsidRPr="006565DA" w:rsidRDefault="006F3D37" w:rsidP="006F3D37">
            <w:pPr>
              <w:pStyle w:val="a3"/>
              <w:numPr>
                <w:ilvl w:val="0"/>
                <w:numId w:val="2"/>
              </w:numPr>
              <w:jc w:val="center"/>
              <w:rPr>
                <w:rFonts w:ascii="Times New Roman" w:hAnsi="Times New Roman" w:cs="Times New Roman"/>
                <w:sz w:val="24"/>
                <w:szCs w:val="24"/>
              </w:rPr>
            </w:pPr>
          </w:p>
        </w:tc>
        <w:tc>
          <w:tcPr>
            <w:tcW w:w="2268" w:type="dxa"/>
          </w:tcPr>
          <w:p w14:paraId="33257650" w14:textId="12BE05E1"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2</w:t>
            </w:r>
          </w:p>
        </w:tc>
        <w:tc>
          <w:tcPr>
            <w:tcW w:w="1557" w:type="dxa"/>
          </w:tcPr>
          <w:p w14:paraId="3F389851" w14:textId="7BF15DC0"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41,4</w:t>
            </w:r>
          </w:p>
        </w:tc>
        <w:tc>
          <w:tcPr>
            <w:tcW w:w="1558" w:type="dxa"/>
          </w:tcPr>
          <w:p w14:paraId="793834ED" w14:textId="172CD277"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4 600 000</w:t>
            </w:r>
          </w:p>
        </w:tc>
        <w:tc>
          <w:tcPr>
            <w:tcW w:w="3122" w:type="dxa"/>
          </w:tcPr>
          <w:p w14:paraId="7C5353FE" w14:textId="10800C84"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111 111</w:t>
            </w:r>
          </w:p>
        </w:tc>
      </w:tr>
      <w:tr w:rsidR="006F3D37" w:rsidRPr="006565DA" w14:paraId="2BD8811C" w14:textId="77777777" w:rsidTr="006F3D37">
        <w:tc>
          <w:tcPr>
            <w:tcW w:w="846" w:type="dxa"/>
          </w:tcPr>
          <w:p w14:paraId="1BB7F247" w14:textId="77777777" w:rsidR="006F3D37" w:rsidRPr="006565DA" w:rsidRDefault="006F3D37" w:rsidP="006F3D37">
            <w:pPr>
              <w:pStyle w:val="a3"/>
              <w:numPr>
                <w:ilvl w:val="0"/>
                <w:numId w:val="2"/>
              </w:numPr>
              <w:jc w:val="center"/>
              <w:rPr>
                <w:rFonts w:ascii="Times New Roman" w:hAnsi="Times New Roman" w:cs="Times New Roman"/>
                <w:sz w:val="24"/>
                <w:szCs w:val="24"/>
              </w:rPr>
            </w:pPr>
          </w:p>
        </w:tc>
        <w:tc>
          <w:tcPr>
            <w:tcW w:w="2268" w:type="dxa"/>
          </w:tcPr>
          <w:p w14:paraId="7AD65978" w14:textId="1EF45637"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2</w:t>
            </w:r>
          </w:p>
        </w:tc>
        <w:tc>
          <w:tcPr>
            <w:tcW w:w="1557" w:type="dxa"/>
          </w:tcPr>
          <w:p w14:paraId="0C333BF8" w14:textId="39A7E25F"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47,7</w:t>
            </w:r>
          </w:p>
        </w:tc>
        <w:tc>
          <w:tcPr>
            <w:tcW w:w="1558" w:type="dxa"/>
          </w:tcPr>
          <w:p w14:paraId="249057D0" w14:textId="779C4506"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5 200 000</w:t>
            </w:r>
          </w:p>
        </w:tc>
        <w:tc>
          <w:tcPr>
            <w:tcW w:w="3122" w:type="dxa"/>
          </w:tcPr>
          <w:p w14:paraId="50857B50" w14:textId="2A3F8D35"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109 015</w:t>
            </w:r>
          </w:p>
        </w:tc>
      </w:tr>
      <w:tr w:rsidR="006F3D37" w:rsidRPr="006565DA" w14:paraId="3AD7F853" w14:textId="77777777" w:rsidTr="006F3D37">
        <w:tc>
          <w:tcPr>
            <w:tcW w:w="846" w:type="dxa"/>
          </w:tcPr>
          <w:p w14:paraId="4096C1EB" w14:textId="77777777" w:rsidR="006F3D37" w:rsidRPr="006565DA" w:rsidRDefault="006F3D37" w:rsidP="006F3D37">
            <w:pPr>
              <w:pStyle w:val="a3"/>
              <w:numPr>
                <w:ilvl w:val="0"/>
                <w:numId w:val="2"/>
              </w:numPr>
              <w:jc w:val="center"/>
              <w:rPr>
                <w:rFonts w:ascii="Times New Roman" w:hAnsi="Times New Roman" w:cs="Times New Roman"/>
                <w:sz w:val="24"/>
                <w:szCs w:val="24"/>
              </w:rPr>
            </w:pPr>
          </w:p>
        </w:tc>
        <w:tc>
          <w:tcPr>
            <w:tcW w:w="2268" w:type="dxa"/>
          </w:tcPr>
          <w:p w14:paraId="729A3746" w14:textId="1E9C4EC7"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3</w:t>
            </w:r>
          </w:p>
        </w:tc>
        <w:tc>
          <w:tcPr>
            <w:tcW w:w="1557" w:type="dxa"/>
          </w:tcPr>
          <w:p w14:paraId="21476FA5" w14:textId="30DBE503"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62,3</w:t>
            </w:r>
          </w:p>
        </w:tc>
        <w:tc>
          <w:tcPr>
            <w:tcW w:w="1558" w:type="dxa"/>
          </w:tcPr>
          <w:p w14:paraId="4C92C01E" w14:textId="23A69ADE"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4 200 000</w:t>
            </w:r>
          </w:p>
        </w:tc>
        <w:tc>
          <w:tcPr>
            <w:tcW w:w="3122" w:type="dxa"/>
          </w:tcPr>
          <w:p w14:paraId="34E11B10" w14:textId="2BB58227" w:rsidR="006F3D37"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67 416</w:t>
            </w:r>
          </w:p>
        </w:tc>
      </w:tr>
      <w:tr w:rsidR="00FD5C03" w:rsidRPr="006565DA" w14:paraId="789F1A8B" w14:textId="77777777" w:rsidTr="00352010">
        <w:tc>
          <w:tcPr>
            <w:tcW w:w="4671" w:type="dxa"/>
            <w:gridSpan w:val="3"/>
          </w:tcPr>
          <w:p w14:paraId="23E80F11" w14:textId="56DA837B" w:rsidR="00FD5C03"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ИТОГО СРЕДНЕЕ:</w:t>
            </w:r>
          </w:p>
        </w:tc>
        <w:tc>
          <w:tcPr>
            <w:tcW w:w="1558" w:type="dxa"/>
          </w:tcPr>
          <w:p w14:paraId="1896D7F8" w14:textId="0627465A" w:rsidR="00FD5C03" w:rsidRPr="006565DA" w:rsidRDefault="00281455" w:rsidP="001779F5">
            <w:pPr>
              <w:jc w:val="center"/>
              <w:rPr>
                <w:rFonts w:ascii="Times New Roman" w:hAnsi="Times New Roman" w:cs="Times New Roman"/>
                <w:sz w:val="24"/>
                <w:szCs w:val="24"/>
              </w:rPr>
            </w:pPr>
            <w:r>
              <w:rPr>
                <w:rFonts w:ascii="Times New Roman" w:hAnsi="Times New Roman" w:cs="Times New Roman"/>
                <w:sz w:val="24"/>
                <w:szCs w:val="24"/>
              </w:rPr>
              <w:t>4 015 354</w:t>
            </w:r>
          </w:p>
        </w:tc>
        <w:tc>
          <w:tcPr>
            <w:tcW w:w="3122" w:type="dxa"/>
          </w:tcPr>
          <w:p w14:paraId="6DE801EF" w14:textId="3596E302" w:rsidR="00FD5C03" w:rsidRPr="006565DA" w:rsidRDefault="00FD5C03" w:rsidP="001779F5">
            <w:pPr>
              <w:jc w:val="center"/>
              <w:rPr>
                <w:rFonts w:ascii="Times New Roman" w:hAnsi="Times New Roman" w:cs="Times New Roman"/>
                <w:sz w:val="24"/>
                <w:szCs w:val="24"/>
              </w:rPr>
            </w:pPr>
            <w:r w:rsidRPr="006565DA">
              <w:rPr>
                <w:rFonts w:ascii="Times New Roman" w:hAnsi="Times New Roman" w:cs="Times New Roman"/>
                <w:sz w:val="24"/>
                <w:szCs w:val="24"/>
              </w:rPr>
              <w:t>9</w:t>
            </w:r>
            <w:r w:rsidR="00281455">
              <w:rPr>
                <w:rFonts w:ascii="Times New Roman" w:hAnsi="Times New Roman" w:cs="Times New Roman"/>
                <w:sz w:val="24"/>
                <w:szCs w:val="24"/>
              </w:rPr>
              <w:t>2</w:t>
            </w:r>
            <w:r w:rsidRPr="006565DA">
              <w:rPr>
                <w:rFonts w:ascii="Times New Roman" w:hAnsi="Times New Roman" w:cs="Times New Roman"/>
                <w:sz w:val="24"/>
                <w:szCs w:val="24"/>
              </w:rPr>
              <w:t xml:space="preserve"> </w:t>
            </w:r>
            <w:r w:rsidR="00281455">
              <w:rPr>
                <w:rFonts w:ascii="Times New Roman" w:hAnsi="Times New Roman" w:cs="Times New Roman"/>
                <w:sz w:val="24"/>
                <w:szCs w:val="24"/>
              </w:rPr>
              <w:t>307</w:t>
            </w:r>
          </w:p>
        </w:tc>
      </w:tr>
    </w:tbl>
    <w:p w14:paraId="1853B9C8" w14:textId="77777777" w:rsidR="006F3D37" w:rsidRPr="006565DA" w:rsidRDefault="006F3D37" w:rsidP="001779F5">
      <w:pPr>
        <w:spacing w:after="0" w:line="240" w:lineRule="auto"/>
        <w:jc w:val="center"/>
        <w:rPr>
          <w:rFonts w:ascii="Times New Roman" w:hAnsi="Times New Roman" w:cs="Times New Roman"/>
          <w:sz w:val="24"/>
          <w:szCs w:val="24"/>
        </w:rPr>
      </w:pPr>
    </w:p>
    <w:sectPr w:rsidR="006F3D37" w:rsidRPr="006565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76901" w14:textId="77777777" w:rsidR="005B2640" w:rsidRDefault="005B2640" w:rsidP="00A13137">
      <w:pPr>
        <w:spacing w:after="0" w:line="240" w:lineRule="auto"/>
      </w:pPr>
      <w:r>
        <w:separator/>
      </w:r>
    </w:p>
  </w:endnote>
  <w:endnote w:type="continuationSeparator" w:id="0">
    <w:p w14:paraId="399CAD2D" w14:textId="77777777" w:rsidR="005B2640" w:rsidRDefault="005B2640" w:rsidP="00A13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87190" w14:textId="77777777" w:rsidR="005B2640" w:rsidRDefault="005B2640" w:rsidP="00A13137">
      <w:pPr>
        <w:spacing w:after="0" w:line="240" w:lineRule="auto"/>
      </w:pPr>
      <w:r>
        <w:separator/>
      </w:r>
    </w:p>
  </w:footnote>
  <w:footnote w:type="continuationSeparator" w:id="0">
    <w:p w14:paraId="01D121C9" w14:textId="77777777" w:rsidR="005B2640" w:rsidRDefault="005B2640" w:rsidP="00A13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96B25"/>
    <w:multiLevelType w:val="multilevel"/>
    <w:tmpl w:val="617A1922"/>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4AB6686E"/>
    <w:multiLevelType w:val="multilevel"/>
    <w:tmpl w:val="617A192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5FAC0672"/>
    <w:multiLevelType w:val="hybridMultilevel"/>
    <w:tmpl w:val="9E20CB56"/>
    <w:lvl w:ilvl="0" w:tplc="3B50DE8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11E6A00"/>
    <w:multiLevelType w:val="multilevel"/>
    <w:tmpl w:val="8340C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6A"/>
    <w:rsid w:val="00082C5F"/>
    <w:rsid w:val="000975B2"/>
    <w:rsid w:val="001779F5"/>
    <w:rsid w:val="001F7DA7"/>
    <w:rsid w:val="002138F0"/>
    <w:rsid w:val="00280134"/>
    <w:rsid w:val="00281455"/>
    <w:rsid w:val="00375010"/>
    <w:rsid w:val="0039181A"/>
    <w:rsid w:val="003B357E"/>
    <w:rsid w:val="00496A83"/>
    <w:rsid w:val="005859BC"/>
    <w:rsid w:val="005B2640"/>
    <w:rsid w:val="005D1E8A"/>
    <w:rsid w:val="0060396A"/>
    <w:rsid w:val="00634BF0"/>
    <w:rsid w:val="006565DA"/>
    <w:rsid w:val="00660F7A"/>
    <w:rsid w:val="00665287"/>
    <w:rsid w:val="006F3D37"/>
    <w:rsid w:val="007B50B6"/>
    <w:rsid w:val="007F08CF"/>
    <w:rsid w:val="00811458"/>
    <w:rsid w:val="00832036"/>
    <w:rsid w:val="00855478"/>
    <w:rsid w:val="008B0CF8"/>
    <w:rsid w:val="008E2BC2"/>
    <w:rsid w:val="00907F58"/>
    <w:rsid w:val="00941D61"/>
    <w:rsid w:val="009C47BA"/>
    <w:rsid w:val="00A13137"/>
    <w:rsid w:val="00A24AEB"/>
    <w:rsid w:val="00AA684F"/>
    <w:rsid w:val="00AC3152"/>
    <w:rsid w:val="00AC5A62"/>
    <w:rsid w:val="00AE0F51"/>
    <w:rsid w:val="00B26B27"/>
    <w:rsid w:val="00B64C7B"/>
    <w:rsid w:val="00BB6C57"/>
    <w:rsid w:val="00BD359C"/>
    <w:rsid w:val="00C33808"/>
    <w:rsid w:val="00C66452"/>
    <w:rsid w:val="00C72C5B"/>
    <w:rsid w:val="00C75F3D"/>
    <w:rsid w:val="00CF228B"/>
    <w:rsid w:val="00D04665"/>
    <w:rsid w:val="00D238B2"/>
    <w:rsid w:val="00D44C40"/>
    <w:rsid w:val="00DB63C6"/>
    <w:rsid w:val="00E5623E"/>
    <w:rsid w:val="00F31F67"/>
    <w:rsid w:val="00F8718B"/>
    <w:rsid w:val="00FC06BC"/>
    <w:rsid w:val="00FD5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EDD68"/>
  <w15:chartTrackingRefBased/>
  <w15:docId w15:val="{9714EE6A-D60E-4D70-8371-3FBF6B41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7BA"/>
    <w:pPr>
      <w:ind w:left="720"/>
      <w:contextualSpacing/>
    </w:pPr>
  </w:style>
  <w:style w:type="character" w:styleId="a4">
    <w:name w:val="Hyperlink"/>
    <w:basedOn w:val="a0"/>
    <w:uiPriority w:val="99"/>
    <w:unhideWhenUsed/>
    <w:rsid w:val="00082C5F"/>
    <w:rPr>
      <w:color w:val="0563C1" w:themeColor="hyperlink"/>
      <w:u w:val="single"/>
    </w:rPr>
  </w:style>
  <w:style w:type="character" w:styleId="a5">
    <w:name w:val="Unresolved Mention"/>
    <w:basedOn w:val="a0"/>
    <w:uiPriority w:val="99"/>
    <w:semiHidden/>
    <w:unhideWhenUsed/>
    <w:rsid w:val="00082C5F"/>
    <w:rPr>
      <w:color w:val="605E5C"/>
      <w:shd w:val="clear" w:color="auto" w:fill="E1DFDD"/>
    </w:rPr>
  </w:style>
  <w:style w:type="table" w:styleId="a6">
    <w:name w:val="Table Grid"/>
    <w:basedOn w:val="a1"/>
    <w:uiPriority w:val="39"/>
    <w:rsid w:val="006F3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D359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D359C"/>
    <w:rPr>
      <w:rFonts w:ascii="Segoe UI" w:hAnsi="Segoe UI" w:cs="Segoe UI"/>
      <w:sz w:val="18"/>
      <w:szCs w:val="18"/>
    </w:rPr>
  </w:style>
  <w:style w:type="paragraph" w:styleId="a9">
    <w:name w:val="header"/>
    <w:basedOn w:val="a"/>
    <w:link w:val="aa"/>
    <w:uiPriority w:val="99"/>
    <w:unhideWhenUsed/>
    <w:rsid w:val="00A1313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13137"/>
  </w:style>
  <w:style w:type="paragraph" w:styleId="ab">
    <w:name w:val="footer"/>
    <w:basedOn w:val="a"/>
    <w:link w:val="ac"/>
    <w:uiPriority w:val="99"/>
    <w:unhideWhenUsed/>
    <w:rsid w:val="00A1313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1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256005">
      <w:bodyDiv w:val="1"/>
      <w:marLeft w:val="0"/>
      <w:marRight w:val="0"/>
      <w:marTop w:val="0"/>
      <w:marBottom w:val="0"/>
      <w:divBdr>
        <w:top w:val="none" w:sz="0" w:space="0" w:color="auto"/>
        <w:left w:val="none" w:sz="0" w:space="0" w:color="auto"/>
        <w:bottom w:val="none" w:sz="0" w:space="0" w:color="auto"/>
        <w:right w:val="none" w:sz="0" w:space="0" w:color="auto"/>
      </w:divBdr>
    </w:div>
    <w:div w:id="111039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b.domclick.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Pages>
  <Words>1257</Words>
  <Characters>7165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cp:lastPrinted>2026-01-29T07:14:00Z</cp:lastPrinted>
  <dcterms:created xsi:type="dcterms:W3CDTF">2023-10-23T06:59:00Z</dcterms:created>
  <dcterms:modified xsi:type="dcterms:W3CDTF">2026-01-29T07:14:00Z</dcterms:modified>
</cp:coreProperties>
</file>