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F098" w14:textId="77777777" w:rsidR="00BD70AA" w:rsidRDefault="00BD70AA" w:rsidP="00BD70AA">
      <w:r>
        <w:t>В Ломоносовском районе стартует грантовый конкурс среди НКО</w:t>
      </w:r>
    </w:p>
    <w:p w14:paraId="6B2F8B77" w14:textId="77777777" w:rsidR="00BD70AA" w:rsidRDefault="00BD70AA" w:rsidP="00BD70AA">
      <w:r>
        <w:t>Подать заявку для участия можно будет с 18 ноября по 17 декабря</w:t>
      </w:r>
    </w:p>
    <w:p w14:paraId="1D550DDF" w14:textId="277FC183" w:rsidR="00BD70AA" w:rsidRDefault="00BD70AA" w:rsidP="00BD70AA">
      <w:r>
        <w:t>Первый грант в виде субсидий из районного бюджета является отличным шансом для представителей социально ориентированных некоммерческих организаций реализовать свой проект, который принесёт пользу жителям района.</w:t>
      </w:r>
    </w:p>
    <w:p w14:paraId="5AA8D194" w14:textId="77777777" w:rsidR="00BD70AA" w:rsidRDefault="00BD70AA" w:rsidP="00BD70AA">
      <w:r>
        <w:t>Направления проектов могут быть следующими:</w:t>
      </w:r>
    </w:p>
    <w:p w14:paraId="6B759C52" w14:textId="77777777" w:rsidR="00BD70AA" w:rsidRDefault="00BD70AA" w:rsidP="00BD70AA">
      <w:r>
        <w:t>- Охрана жизни и здоровья граждан, пропаганда здорового образа жизни;</w:t>
      </w:r>
    </w:p>
    <w:p w14:paraId="49C7B986" w14:textId="77777777" w:rsidR="00BD70AA" w:rsidRDefault="00BD70AA" w:rsidP="00BD70AA">
      <w:r>
        <w:t>- Поддержка семьи, материнства, отцовства и детства;</w:t>
      </w:r>
    </w:p>
    <w:p w14:paraId="4104602C" w14:textId="77777777" w:rsidR="00BD70AA" w:rsidRDefault="00BD70AA" w:rsidP="00BD70AA">
      <w:r>
        <w:t>- Поддержка проектов в области культуры, искусства, науки, образования и просвещения;</w:t>
      </w:r>
    </w:p>
    <w:p w14:paraId="391B96CD" w14:textId="77777777" w:rsidR="00BD70AA" w:rsidRDefault="00BD70AA" w:rsidP="00BD70AA">
      <w:r>
        <w:t>- Охрана окружающей среды и защита животных;</w:t>
      </w:r>
    </w:p>
    <w:p w14:paraId="10DCF4C8" w14:textId="77777777" w:rsidR="00BD70AA" w:rsidRDefault="00BD70AA" w:rsidP="00BD70AA">
      <w:r>
        <w:t>- Профилактика алкоголизма, наркомании, курения и иных опасных для человека зависимостей, а также профилактика социально опасных форм поведения граждан;</w:t>
      </w:r>
    </w:p>
    <w:p w14:paraId="371C0CA6" w14:textId="77777777" w:rsidR="00BD70AA" w:rsidRDefault="00BD70AA" w:rsidP="00BD70AA">
      <w:r>
        <w:t>- Поддержка проектов, направленных на работу с молодежью, развитие добровольчества (</w:t>
      </w:r>
      <w:proofErr w:type="spellStart"/>
      <w:r>
        <w:t>волонтёрства</w:t>
      </w:r>
      <w:proofErr w:type="spellEnd"/>
      <w:r>
        <w:t>);</w:t>
      </w:r>
    </w:p>
    <w:p w14:paraId="7C253F10" w14:textId="77777777" w:rsidR="00BD70AA" w:rsidRDefault="00BD70AA" w:rsidP="00BD70AA">
      <w:r>
        <w:t>- Поддержка проектов по развитию туристического потенциала Ленинградской области;</w:t>
      </w:r>
    </w:p>
    <w:p w14:paraId="31B07A08" w14:textId="77777777" w:rsidR="00BD70AA" w:rsidRDefault="00BD70AA" w:rsidP="00BD70AA">
      <w:r>
        <w:t>- Сохранение исторической памяти, а также деятельность в сфере патриотического воспитания граждан Российской Федерации;</w:t>
      </w:r>
    </w:p>
    <w:p w14:paraId="54D96328" w14:textId="77777777" w:rsidR="00BD70AA" w:rsidRDefault="00BD70AA" w:rsidP="00BD70AA">
      <w:r>
        <w:t>- Гармонизация межнациональных отношений и поддержка малочисленных коренных народов Ленинградской области;</w:t>
      </w:r>
    </w:p>
    <w:p w14:paraId="3A587830" w14:textId="77777777" w:rsidR="00BD70AA" w:rsidRDefault="00BD70AA" w:rsidP="00BD70AA">
      <w:r>
        <w:t>- Развитие общественной дипломатии и поддержка соотечественников;</w:t>
      </w:r>
    </w:p>
    <w:p w14:paraId="12B0D0BC" w14:textId="77777777" w:rsidR="00BD70AA" w:rsidRDefault="00BD70AA" w:rsidP="00BD70AA">
      <w:r>
        <w:t>- Поддержка проектов, посвященных тематическому году в Ленинградской области.</w:t>
      </w:r>
    </w:p>
    <w:p w14:paraId="73946D2A" w14:textId="77777777" w:rsidR="00BD70AA" w:rsidRDefault="00BD70AA" w:rsidP="00BD70AA">
      <w:r>
        <w:t>Чтобы принять участие в отборе, представителям НКО нужно в установленный срок направить документы на электронную почту: mc.politic@yandex.ru</w:t>
      </w:r>
    </w:p>
    <w:p w14:paraId="72B5F219" w14:textId="77777777" w:rsidR="00BD70AA" w:rsidRDefault="00BD70AA" w:rsidP="00BD70AA">
      <w:r>
        <w:t>Перечень документов можно найти в прикреплённом ниже файле.</w:t>
      </w:r>
    </w:p>
    <w:p w14:paraId="0C465B1E" w14:textId="5D1ADDB7" w:rsidR="00BD70AA" w:rsidRDefault="00BD70AA" w:rsidP="00BD70AA">
      <w:r>
        <w:t>Сумма выигрыша может составить до 1 млн рублей.</w:t>
      </w:r>
    </w:p>
    <w:sectPr w:rsidR="00BD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AA"/>
    <w:rsid w:val="00906BF1"/>
    <w:rsid w:val="00B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E4EC"/>
  <w15:chartTrackingRefBased/>
  <w15:docId w15:val="{803DE179-3EA8-4485-BA45-EA8A9887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Семенова</dc:creator>
  <cp:keywords/>
  <dc:description/>
  <cp:lastModifiedBy>Надежда Семенова</cp:lastModifiedBy>
  <cp:revision>1</cp:revision>
  <dcterms:created xsi:type="dcterms:W3CDTF">2024-11-18T11:54:00Z</dcterms:created>
  <dcterms:modified xsi:type="dcterms:W3CDTF">2024-11-18T11:58:00Z</dcterms:modified>
</cp:coreProperties>
</file>