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72" w:rsidRPr="00683DE3" w:rsidRDefault="00A75272" w:rsidP="00A75272">
      <w:pPr>
        <w:rPr>
          <w:b/>
        </w:rPr>
      </w:pPr>
      <w:r w:rsidRPr="00683DE3">
        <w:rPr>
          <w:b/>
        </w:rPr>
        <w:t>120 000 бонусных рублей на продвижение: поддерживаем социальных предпринимателей</w:t>
      </w:r>
    </w:p>
    <w:p w:rsidR="00A75272" w:rsidRDefault="00A75272" w:rsidP="00A75272">
      <w:r>
        <w:t>Проект направлен на помощь социальным предпринимателям в развитии их дела и расширении клиентской базы.</w:t>
      </w:r>
    </w:p>
    <w:p w:rsidR="00A75272" w:rsidRDefault="00A75272" w:rsidP="00A75272">
      <w:proofErr w:type="spellStart"/>
      <w:r w:rsidRPr="009B7BBC">
        <w:rPr>
          <w:b/>
        </w:rPr>
        <w:t>Маркетплейс</w:t>
      </w:r>
      <w:proofErr w:type="spellEnd"/>
      <w:r w:rsidRPr="009B7BBC">
        <w:rPr>
          <w:b/>
        </w:rPr>
        <w:t xml:space="preserve"> «</w:t>
      </w:r>
      <w:proofErr w:type="spellStart"/>
      <w:r w:rsidRPr="009B7BBC">
        <w:rPr>
          <w:b/>
        </w:rPr>
        <w:t>Мегамаркет</w:t>
      </w:r>
      <w:proofErr w:type="spellEnd"/>
      <w:r w:rsidRPr="009B7BBC">
        <w:rPr>
          <w:b/>
        </w:rPr>
        <w:t>»</w:t>
      </w:r>
      <w:r>
        <w:t xml:space="preserve"> запускает проект, направленный на помощь социальным предпринимателям в развитии их дела и расширении клиентской базы. К инициативе присоединились </w:t>
      </w:r>
      <w:r w:rsidRPr="009B7BBC">
        <w:rPr>
          <w:b/>
        </w:rPr>
        <w:t>АНО «Национальное агентство «Мой бизнес»</w:t>
      </w:r>
      <w:r>
        <w:t xml:space="preserve"> </w:t>
      </w:r>
      <w:r w:rsidRPr="009B7BBC">
        <w:rPr>
          <w:b/>
        </w:rPr>
        <w:t>при поддержке Минэкономразв</w:t>
      </w:r>
      <w:bookmarkStart w:id="0" w:name="_GoBack"/>
      <w:bookmarkEnd w:id="0"/>
      <w:r w:rsidRPr="009B7BBC">
        <w:rPr>
          <w:b/>
        </w:rPr>
        <w:t>ития России.</w:t>
      </w:r>
      <w:r>
        <w:t xml:space="preserve"> Участие в программе доступно для предпринимателей</w:t>
      </w:r>
      <w:r>
        <w:t xml:space="preserve"> </w:t>
      </w:r>
      <w:r w:rsidRPr="009B7BBC">
        <w:rPr>
          <w:b/>
        </w:rPr>
        <w:t>Ленинградской области</w:t>
      </w:r>
      <w:r>
        <w:t>, официально зарегистрированных как «</w:t>
      </w:r>
      <w:r w:rsidRPr="009B7BBC">
        <w:rPr>
          <w:b/>
        </w:rPr>
        <w:t>Социальный предприниматель</w:t>
      </w:r>
      <w:r>
        <w:t>», или ведущих социально значимую деятельность, соответствующую определённым критериям.</w:t>
      </w:r>
    </w:p>
    <w:p w:rsidR="00A75272" w:rsidRDefault="00A75272" w:rsidP="00A75272">
      <w:r>
        <w:t xml:space="preserve">Каждому участнику будет выделено </w:t>
      </w:r>
      <w:r w:rsidRPr="009B7BBC">
        <w:rPr>
          <w:b/>
        </w:rPr>
        <w:t>120 000 бонусных рублей</w:t>
      </w:r>
      <w:r>
        <w:t xml:space="preserve"> для продвижения на платформе «</w:t>
      </w:r>
      <w:proofErr w:type="spellStart"/>
      <w:r>
        <w:t>Мегамаркет</w:t>
      </w:r>
      <w:proofErr w:type="spellEnd"/>
      <w:r>
        <w:t xml:space="preserve">». Это поможет увеличить охват аудитории, особенно в периоды низкого спроса, и привлечь новых клиентов. Кроме того, предприниматели получат повышенный </w:t>
      </w:r>
      <w:proofErr w:type="spellStart"/>
      <w:r w:rsidRPr="009B7BBC">
        <w:rPr>
          <w:b/>
        </w:rPr>
        <w:t>кешбэк</w:t>
      </w:r>
      <w:proofErr w:type="spellEnd"/>
      <w:r w:rsidRPr="009B7BBC">
        <w:rPr>
          <w:b/>
        </w:rPr>
        <w:t xml:space="preserve"> в размере 15% </w:t>
      </w:r>
      <w:r>
        <w:t>на реализуемые товары, что создаст дополнительные стимулы для покупателей и увеличит общий объем продаж.</w:t>
      </w:r>
    </w:p>
    <w:p w:rsidR="008E4B4B" w:rsidRDefault="008E4B4B" w:rsidP="008E4B4B">
      <w:r>
        <w:t>Инициатива ориентирована на индивидуальных предпринимателей и компании, которые работают над решением социально значимых задач. Это могут быть проекты, связанные с трудоустройством уязвимых групп населения, производством продукции для людей с особыми потребностями или экологическими вопросами. Важно, что к участию допускаются не только те, кто зарегистрирован в реестре МСП как «социальные предприниматели», но и любые компании, ведущие деятельность, отвечающую критериям социальной значимости.</w:t>
      </w:r>
    </w:p>
    <w:p w:rsidR="008E4B4B" w:rsidRDefault="008E4B4B" w:rsidP="00A75272"/>
    <w:p w:rsidR="008E4B4B" w:rsidRDefault="008E4B4B" w:rsidP="00A75272">
      <w:r w:rsidRPr="008E4B4B">
        <w:t>Поддержка социальных предприятий сегодня приобретает особую значимость, поскольку этот сектор становится основополагающим элемент</w:t>
      </w:r>
      <w:r>
        <w:t>ом устойчивого развития региона</w:t>
      </w:r>
      <w:r w:rsidRPr="008E4B4B">
        <w:t xml:space="preserve">. Благодаря реализации региональных программ и </w:t>
      </w:r>
      <w:r w:rsidRPr="009B7BBC">
        <w:rPr>
          <w:b/>
        </w:rPr>
        <w:t>национального проекта «Малое и среднее предпринимательство»</w:t>
      </w:r>
      <w:r w:rsidRPr="008E4B4B">
        <w:t xml:space="preserve">, системная поддержка социального бизнеса в области способствовала увеличению числа социальных предприятий: с 35 в 2020 году до </w:t>
      </w:r>
      <w:r>
        <w:t xml:space="preserve">500 </w:t>
      </w:r>
      <w:r w:rsidRPr="008E4B4B">
        <w:t xml:space="preserve">в 2024 году. По этому критерию Ленинградская область занимает </w:t>
      </w:r>
      <w:r>
        <w:t>третье место</w:t>
      </w:r>
      <w:r w:rsidRPr="008E4B4B">
        <w:t xml:space="preserve"> среди регионов России.</w:t>
      </w:r>
    </w:p>
    <w:p w:rsidR="00A75272" w:rsidRDefault="00A75272" w:rsidP="00A75272"/>
    <w:p w:rsidR="00A75272" w:rsidRDefault="00952C0C" w:rsidP="00A75272">
      <w:r>
        <w:t>Одним из ключевых проектов этого года станет программа, разработанная АНО «Национальное агентство «Мой бизнес» совместно с маркетплейсом «</w:t>
      </w:r>
      <w:proofErr w:type="spellStart"/>
      <w:r>
        <w:t>Мегамаркет</w:t>
      </w:r>
      <w:proofErr w:type="spellEnd"/>
      <w:r>
        <w:t>». Цель – поддержка</w:t>
      </w:r>
      <w:r>
        <w:t xml:space="preserve"> со</w:t>
      </w:r>
      <w:r w:rsidR="00A75272">
        <w:t>циальных предпринимателей путём предоставления им дополнительных возможностей для продвижения товаров и услуг.</w:t>
      </w:r>
    </w:p>
    <w:p w:rsidR="00A75272" w:rsidRPr="009B7BBC" w:rsidRDefault="00952C0C" w:rsidP="00A75272">
      <w:pPr>
        <w:rPr>
          <w:b/>
        </w:rPr>
      </w:pPr>
      <w:r w:rsidRPr="009B7BBC">
        <w:rPr>
          <w:b/>
        </w:rPr>
        <w:t xml:space="preserve">Для участия достаточно зарегистрироваться на сайте </w:t>
      </w:r>
      <w:proofErr w:type="spellStart"/>
      <w:r w:rsidRPr="009B7BBC">
        <w:rPr>
          <w:b/>
        </w:rPr>
        <w:t>маркетплейса</w:t>
      </w:r>
      <w:proofErr w:type="spellEnd"/>
      <w:r w:rsidRPr="009B7BBC">
        <w:rPr>
          <w:b/>
        </w:rPr>
        <w:t xml:space="preserve"> </w:t>
      </w:r>
      <w:hyperlink r:id="rId5" w:history="1">
        <w:r w:rsidR="00683DE3" w:rsidRPr="009B7BBC">
          <w:rPr>
            <w:rStyle w:val="a3"/>
            <w:b/>
          </w:rPr>
          <w:t>https://megamarket.ru/promo/social/</w:t>
        </w:r>
      </w:hyperlink>
      <w:r w:rsidR="00683DE3" w:rsidRPr="009B7BBC">
        <w:rPr>
          <w:b/>
        </w:rPr>
        <w:t xml:space="preserve">  </w:t>
      </w:r>
      <w:r w:rsidRPr="009B7BBC">
        <w:rPr>
          <w:b/>
        </w:rPr>
        <w:t>и подтвердить статус социального предпринимателя или предоставить информацию о своей деятельности.</w:t>
      </w:r>
    </w:p>
    <w:p w:rsidR="00A75272" w:rsidRDefault="00A75272" w:rsidP="00A75272"/>
    <w:p w:rsidR="00A75272" w:rsidRDefault="00A75272" w:rsidP="00A75272"/>
    <w:sectPr w:rsidR="00A7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72"/>
    <w:rsid w:val="002F002D"/>
    <w:rsid w:val="00683DE3"/>
    <w:rsid w:val="008E4B4B"/>
    <w:rsid w:val="00952C0C"/>
    <w:rsid w:val="009A6FBC"/>
    <w:rsid w:val="009B7BBC"/>
    <w:rsid w:val="00A7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D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amarket.ru/promo/soci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2024-12-05T07:55:00Z</dcterms:created>
  <dcterms:modified xsi:type="dcterms:W3CDTF">2024-12-05T09:04:00Z</dcterms:modified>
</cp:coreProperties>
</file>