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66" w:rsidRPr="00433069" w:rsidRDefault="00225866" w:rsidP="00433069">
      <w:bookmarkStart w:id="0" w:name="_GoBack"/>
      <w:bookmarkEnd w:id="0"/>
      <w:r w:rsidRPr="00433069">
        <w:t>Оперативно узнать о сальдо ЕНС и погасить задолженность можно через электронные сервисы</w:t>
      </w:r>
    </w:p>
    <w:p w:rsidR="00225866" w:rsidRPr="00433069" w:rsidRDefault="00225866" w:rsidP="00433069">
      <w:r w:rsidRPr="00433069">
        <w:t>Налогоплательщику важно избежать негативных последствий, таких как начисление пени и применение мер взыскания за счет денежных средств на счетах в банке, а также за счет иного имущества налогоплательщика.</w:t>
      </w:r>
    </w:p>
    <w:p w:rsidR="00225866" w:rsidRPr="00433069" w:rsidRDefault="00225866" w:rsidP="00433069">
      <w:r w:rsidRPr="00433069">
        <w:t>Негативных последствий можно избежать путем:</w:t>
      </w:r>
    </w:p>
    <w:p w:rsidR="00225866" w:rsidRPr="00433069" w:rsidRDefault="00225866" w:rsidP="00433069">
      <w:r w:rsidRPr="00433069">
        <w:t>-своевременного получения информации о сальдо единого налогового счета (ЕНС) – разницы между суммой уплаченных платежей в виде единого налогового платежа и суммой налогов и сборов, которые обязан уплатить налогоплательщик;</w:t>
      </w:r>
    </w:p>
    <w:p w:rsidR="00225866" w:rsidRPr="00433069" w:rsidRDefault="00225866" w:rsidP="00433069">
      <w:r w:rsidRPr="00433069">
        <w:t>-своевременной уплаты налогов.</w:t>
      </w:r>
    </w:p>
    <w:p w:rsidR="00225866" w:rsidRPr="00433069" w:rsidRDefault="00225866" w:rsidP="00433069">
      <w:r w:rsidRPr="00433069">
        <w:t>Оперативно узнать о сальдо ЕНС и погасить задолженность можно через электронные  сервисы:</w:t>
      </w:r>
    </w:p>
    <w:p w:rsidR="00225866" w:rsidRPr="00433069" w:rsidRDefault="00225866" w:rsidP="00433069">
      <w:r w:rsidRPr="00433069">
        <w:t>•        Сервис ФНС России «Личный кабинет для физических лиц»:</w:t>
      </w:r>
    </w:p>
    <w:p w:rsidR="00225866" w:rsidRPr="00433069" w:rsidRDefault="00225866" w:rsidP="00433069">
      <w:r w:rsidRPr="00433069">
        <w:t>          </w:t>
      </w:r>
      <w:hyperlink r:id="rId5" w:history="1">
        <w:r w:rsidRPr="00433069">
          <w:rPr>
            <w:rStyle w:val="a4"/>
          </w:rPr>
          <w:t>https://lkfl2.nalog.ru/lkfl</w:t>
        </w:r>
      </w:hyperlink>
    </w:p>
    <w:p w:rsidR="00225866" w:rsidRPr="00433069" w:rsidRDefault="00225866" w:rsidP="00433069">
      <w:r w:rsidRPr="00433069">
        <w:t xml:space="preserve">•        Раздел «Налоговая задолженность» на портале </w:t>
      </w:r>
      <w:proofErr w:type="spellStart"/>
      <w:r w:rsidRPr="00433069">
        <w:t>Госуслуг</w:t>
      </w:r>
      <w:proofErr w:type="spellEnd"/>
      <w:r w:rsidRPr="00433069">
        <w:t>:   </w:t>
      </w:r>
    </w:p>
    <w:p w:rsidR="00225866" w:rsidRPr="00433069" w:rsidRDefault="00225866" w:rsidP="00433069">
      <w:r w:rsidRPr="00433069">
        <w:t>          </w:t>
      </w:r>
      <w:hyperlink r:id="rId6" w:history="1">
        <w:r w:rsidRPr="00433069">
          <w:rPr>
            <w:rStyle w:val="a4"/>
          </w:rPr>
          <w:t>https://esia.gosuslugi.ru/login/</w:t>
        </w:r>
      </w:hyperlink>
    </w:p>
    <w:p w:rsidR="00225866" w:rsidRPr="00433069" w:rsidRDefault="00225866" w:rsidP="00433069">
      <w:r w:rsidRPr="00433069">
        <w:t>•        Сервис ФНС России «Уплата налогов и пошлин»:</w:t>
      </w:r>
    </w:p>
    <w:p w:rsidR="00225866" w:rsidRPr="00433069" w:rsidRDefault="00225866" w:rsidP="00433069">
      <w:r w:rsidRPr="00433069">
        <w:t>          </w:t>
      </w:r>
      <w:hyperlink r:id="rId7" w:history="1">
        <w:r w:rsidRPr="00433069">
          <w:rPr>
            <w:rStyle w:val="a4"/>
          </w:rPr>
          <w:t>https://service.nalog.ru/payment/</w:t>
        </w:r>
      </w:hyperlink>
    </w:p>
    <w:p w:rsidR="003D6589" w:rsidRDefault="003D6589"/>
    <w:sectPr w:rsidR="003D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66"/>
    <w:rsid w:val="00225866"/>
    <w:rsid w:val="003D6589"/>
    <w:rsid w:val="00433069"/>
    <w:rsid w:val="0071790F"/>
    <w:rsid w:val="00E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58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58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pay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ia.gosuslugi.ru/login/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Абакелия Маргарита Зурабовна</cp:lastModifiedBy>
  <cp:revision>2</cp:revision>
  <dcterms:created xsi:type="dcterms:W3CDTF">2024-11-06T07:18:00Z</dcterms:created>
  <dcterms:modified xsi:type="dcterms:W3CDTF">2024-11-06T07:18:00Z</dcterms:modified>
</cp:coreProperties>
</file>