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7" w:rsidRPr="00B43AD5" w:rsidRDefault="006422E7" w:rsidP="006422E7">
      <w:pPr>
        <w:jc w:val="center"/>
        <w:rPr>
          <w:b/>
          <w:sz w:val="28"/>
          <w:szCs w:val="28"/>
        </w:rPr>
      </w:pPr>
      <w:r w:rsidRPr="00B43AD5">
        <w:rPr>
          <w:b/>
          <w:caps/>
          <w:sz w:val="28"/>
          <w:szCs w:val="28"/>
        </w:rPr>
        <w:t>Совет депутатов муниципального образования</w:t>
      </w:r>
    </w:p>
    <w:p w:rsidR="006422E7" w:rsidRPr="00B43AD5" w:rsidRDefault="0067742D" w:rsidP="006422E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БОЛЬШЕИЖОРСКОЕ ГОРОДСКОЕ</w:t>
      </w:r>
      <w:r w:rsidR="006422E7" w:rsidRPr="00B43AD5">
        <w:rPr>
          <w:b/>
          <w:caps/>
          <w:sz w:val="28"/>
          <w:szCs w:val="28"/>
        </w:rPr>
        <w:t xml:space="preserve"> поселение</w:t>
      </w:r>
    </w:p>
    <w:p w:rsidR="006422E7" w:rsidRPr="00B43AD5" w:rsidRDefault="0067742D" w:rsidP="006422E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ЛОМОНОСОВ</w:t>
      </w:r>
      <w:r w:rsidR="006422E7" w:rsidRPr="00B43AD5">
        <w:rPr>
          <w:b/>
          <w:caps/>
          <w:sz w:val="28"/>
          <w:szCs w:val="28"/>
        </w:rPr>
        <w:t>ского муниципального района</w:t>
      </w:r>
    </w:p>
    <w:p w:rsidR="006422E7" w:rsidRPr="009C5258" w:rsidRDefault="006422E7" w:rsidP="006422E7">
      <w:pPr>
        <w:jc w:val="center"/>
        <w:rPr>
          <w:b/>
          <w:caps/>
          <w:sz w:val="28"/>
          <w:szCs w:val="28"/>
        </w:rPr>
      </w:pPr>
      <w:r w:rsidRPr="00B43AD5">
        <w:rPr>
          <w:b/>
          <w:caps/>
          <w:sz w:val="28"/>
          <w:szCs w:val="28"/>
        </w:rPr>
        <w:t>Ленинградской области</w:t>
      </w:r>
    </w:p>
    <w:p w:rsidR="006422E7" w:rsidRPr="00B43AD5" w:rsidRDefault="006422E7" w:rsidP="006422E7">
      <w:pPr>
        <w:jc w:val="center"/>
        <w:rPr>
          <w:b/>
          <w:sz w:val="28"/>
          <w:szCs w:val="28"/>
        </w:rPr>
      </w:pPr>
      <w:r w:rsidRPr="00B43AD5">
        <w:rPr>
          <w:b/>
          <w:sz w:val="28"/>
          <w:szCs w:val="28"/>
        </w:rPr>
        <w:t>РЕШЕНИЕ</w:t>
      </w:r>
    </w:p>
    <w:p w:rsidR="006422E7" w:rsidRPr="00B43AD5" w:rsidRDefault="006422E7" w:rsidP="006422E7">
      <w:pPr>
        <w:jc w:val="center"/>
        <w:rPr>
          <w:b/>
          <w:sz w:val="28"/>
          <w:szCs w:val="28"/>
        </w:rPr>
      </w:pPr>
    </w:p>
    <w:p w:rsidR="006422E7" w:rsidRPr="00B43AD5" w:rsidRDefault="0067742D" w:rsidP="006422E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422E7" w:rsidRPr="00B43A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6422E7">
        <w:rPr>
          <w:b/>
          <w:sz w:val="28"/>
          <w:szCs w:val="28"/>
        </w:rPr>
        <w:t xml:space="preserve"> 2020</w:t>
      </w:r>
      <w:r w:rsidR="006422E7" w:rsidRPr="00B43AD5">
        <w:rPr>
          <w:b/>
          <w:sz w:val="28"/>
          <w:szCs w:val="28"/>
        </w:rPr>
        <w:t xml:space="preserve"> г.                                               </w:t>
      </w:r>
      <w:r w:rsidR="006422E7">
        <w:rPr>
          <w:b/>
          <w:sz w:val="28"/>
          <w:szCs w:val="28"/>
        </w:rPr>
        <w:t xml:space="preserve">    </w:t>
      </w:r>
      <w:r w:rsidR="006422E7" w:rsidRPr="00B43AD5">
        <w:rPr>
          <w:b/>
          <w:sz w:val="28"/>
          <w:szCs w:val="28"/>
        </w:rPr>
        <w:t xml:space="preserve">                     </w:t>
      </w:r>
      <w:r w:rsidR="006422E7">
        <w:rPr>
          <w:b/>
          <w:sz w:val="28"/>
          <w:szCs w:val="28"/>
        </w:rPr>
        <w:t xml:space="preserve">                </w:t>
      </w:r>
      <w:r w:rsidR="006422E7" w:rsidRPr="00B43AD5">
        <w:rPr>
          <w:b/>
          <w:sz w:val="28"/>
          <w:szCs w:val="28"/>
        </w:rPr>
        <w:t xml:space="preserve">     </w:t>
      </w:r>
      <w:r w:rsidR="006422E7">
        <w:rPr>
          <w:b/>
          <w:sz w:val="28"/>
          <w:szCs w:val="28"/>
        </w:rPr>
        <w:t xml:space="preserve">   </w:t>
      </w:r>
      <w:r w:rsidR="006422E7" w:rsidRPr="00B43AD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27</w:t>
      </w:r>
    </w:p>
    <w:p w:rsidR="006422E7" w:rsidRPr="00B43AD5" w:rsidRDefault="006422E7" w:rsidP="006422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</w:tblGrid>
      <w:tr w:rsidR="006422E7" w:rsidRPr="00B43AD5" w:rsidTr="00652CD9">
        <w:trPr>
          <w:trHeight w:val="85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2E7" w:rsidRPr="00CC21B8" w:rsidRDefault="006422E7" w:rsidP="00652CD9">
            <w:pPr>
              <w:jc w:val="both"/>
              <w:rPr>
                <w:b/>
                <w:sz w:val="28"/>
                <w:szCs w:val="28"/>
              </w:rPr>
            </w:pPr>
            <w:r w:rsidRPr="00CC21B8">
              <w:rPr>
                <w:b/>
                <w:sz w:val="28"/>
                <w:szCs w:val="28"/>
              </w:rPr>
              <w:t>Об утверждении стоимости и требований к качеству услуг по гарантированным перечням услуг по погребению</w:t>
            </w:r>
          </w:p>
        </w:tc>
        <w:bookmarkStart w:id="0" w:name="_GoBack"/>
        <w:bookmarkEnd w:id="0"/>
      </w:tr>
    </w:tbl>
    <w:p w:rsidR="006422E7" w:rsidRPr="00B43AD5" w:rsidRDefault="006422E7" w:rsidP="006422E7">
      <w:pPr>
        <w:shd w:val="clear" w:color="auto" w:fill="FFFFFF"/>
        <w:tabs>
          <w:tab w:val="left" w:leader="underscore" w:pos="9216"/>
        </w:tabs>
        <w:spacing w:line="317" w:lineRule="exact"/>
        <w:jc w:val="both"/>
        <w:rPr>
          <w:spacing w:val="-6"/>
          <w:sz w:val="28"/>
          <w:szCs w:val="28"/>
        </w:rPr>
      </w:pPr>
    </w:p>
    <w:p w:rsidR="006422E7" w:rsidRDefault="006422E7" w:rsidP="0067742D">
      <w:pPr>
        <w:shd w:val="clear" w:color="auto" w:fill="FFFFFF"/>
        <w:tabs>
          <w:tab w:val="left" w:leader="underscore" w:pos="9216"/>
        </w:tabs>
        <w:spacing w:line="317" w:lineRule="exact"/>
        <w:ind w:firstLine="567"/>
        <w:jc w:val="both"/>
        <w:rPr>
          <w:b/>
          <w:bCs/>
          <w:spacing w:val="-20"/>
          <w:sz w:val="28"/>
          <w:szCs w:val="28"/>
        </w:rPr>
      </w:pPr>
      <w:proofErr w:type="gramStart"/>
      <w:r w:rsidRPr="00B43AD5">
        <w:rPr>
          <w:sz w:val="28"/>
          <w:szCs w:val="28"/>
        </w:rPr>
        <w:t>В соответствии со ст. 9,12 Федерального Закона от 12 января 1996г. №8-ФЗ «О погребении и похоронном деле», ст. 14 Федерального Закона от 06 октября 2003г. №131-ФЗ «Об общих принципах организации местного самоуправления в Российской Федерации»,</w:t>
      </w:r>
      <w:r w:rsidRPr="00B43AD5">
        <w:rPr>
          <w:color w:val="FF0000"/>
          <w:sz w:val="28"/>
          <w:szCs w:val="28"/>
        </w:rPr>
        <w:t xml:space="preserve"> </w:t>
      </w:r>
      <w:r w:rsidRPr="00B43AD5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29.01.2020</w:t>
      </w:r>
      <w:r w:rsidRPr="00B43AD5">
        <w:rPr>
          <w:sz w:val="28"/>
          <w:szCs w:val="28"/>
        </w:rPr>
        <w:t>. №</w:t>
      </w:r>
      <w:r>
        <w:rPr>
          <w:sz w:val="28"/>
          <w:szCs w:val="28"/>
        </w:rPr>
        <w:t xml:space="preserve"> 61</w:t>
      </w:r>
      <w:r w:rsidRPr="00B43AD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коэффициента индексации выплат, пособий и компенсаций в 2020 году»</w:t>
      </w:r>
      <w:r w:rsidRPr="00B43AD5">
        <w:rPr>
          <w:sz w:val="28"/>
          <w:szCs w:val="28"/>
        </w:rPr>
        <w:t>,</w:t>
      </w:r>
      <w:r w:rsidR="0067742D">
        <w:rPr>
          <w:sz w:val="28"/>
          <w:szCs w:val="28"/>
        </w:rPr>
        <w:t xml:space="preserve"> </w:t>
      </w:r>
      <w:r w:rsidRPr="00B43AD5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67742D">
        <w:rPr>
          <w:sz w:val="28"/>
          <w:szCs w:val="28"/>
        </w:rPr>
        <w:t>Большеижорское</w:t>
      </w:r>
      <w:proofErr w:type="spellEnd"/>
      <w:r w:rsidR="0067742D">
        <w:rPr>
          <w:sz w:val="28"/>
          <w:szCs w:val="28"/>
        </w:rPr>
        <w:t xml:space="preserve"> городское</w:t>
      </w:r>
      <w:r w:rsidRPr="00B43AD5">
        <w:rPr>
          <w:sz w:val="28"/>
          <w:szCs w:val="28"/>
        </w:rPr>
        <w:t xml:space="preserve"> поселение</w:t>
      </w:r>
      <w:proofErr w:type="gramEnd"/>
      <w:r w:rsidR="0067742D">
        <w:rPr>
          <w:sz w:val="28"/>
          <w:szCs w:val="28"/>
        </w:rPr>
        <w:t xml:space="preserve"> </w:t>
      </w:r>
      <w:r w:rsidRPr="00B43AD5">
        <w:rPr>
          <w:b/>
          <w:bCs/>
          <w:spacing w:val="-20"/>
          <w:sz w:val="28"/>
          <w:szCs w:val="28"/>
        </w:rPr>
        <w:t>РЕШИЛ:</w:t>
      </w:r>
    </w:p>
    <w:p w:rsidR="0067742D" w:rsidRPr="00B43AD5" w:rsidRDefault="0067742D" w:rsidP="0067742D">
      <w:pPr>
        <w:shd w:val="clear" w:color="auto" w:fill="FFFFFF"/>
        <w:tabs>
          <w:tab w:val="left" w:leader="underscore" w:pos="9216"/>
        </w:tabs>
        <w:spacing w:line="317" w:lineRule="exact"/>
        <w:ind w:firstLine="567"/>
        <w:jc w:val="both"/>
        <w:rPr>
          <w:sz w:val="28"/>
          <w:szCs w:val="28"/>
        </w:rPr>
      </w:pPr>
    </w:p>
    <w:p w:rsidR="006422E7" w:rsidRPr="00B43AD5" w:rsidRDefault="006422E7" w:rsidP="006422E7">
      <w:pPr>
        <w:shd w:val="clear" w:color="auto" w:fill="FFFFFF"/>
        <w:tabs>
          <w:tab w:val="left" w:pos="298"/>
          <w:tab w:val="left" w:leader="underscore" w:pos="7786"/>
        </w:tabs>
        <w:ind w:left="567" w:right="46" w:hanging="567"/>
        <w:jc w:val="both"/>
        <w:rPr>
          <w:sz w:val="28"/>
          <w:szCs w:val="28"/>
        </w:rPr>
      </w:pPr>
      <w:r w:rsidRPr="00B43AD5">
        <w:rPr>
          <w:sz w:val="28"/>
          <w:szCs w:val="28"/>
        </w:rPr>
        <w:t>1. Утвердить:</w:t>
      </w:r>
    </w:p>
    <w:p w:rsidR="006422E7" w:rsidRPr="00B43AD5" w:rsidRDefault="006422E7" w:rsidP="006422E7">
      <w:pPr>
        <w:shd w:val="clear" w:color="auto" w:fill="FFFFFF"/>
        <w:tabs>
          <w:tab w:val="left" w:pos="298"/>
          <w:tab w:val="left" w:leader="underscore" w:pos="7786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1.1. Т</w:t>
      </w:r>
      <w:r w:rsidRPr="00B43AD5">
        <w:rPr>
          <w:sz w:val="28"/>
          <w:szCs w:val="28"/>
        </w:rPr>
        <w:t>ребования к качеству услуг, предоставляемых согласно гарантированному перечню услуг по погребению, согласно приложению №1.</w:t>
      </w:r>
    </w:p>
    <w:p w:rsidR="006422E7" w:rsidRDefault="006422E7" w:rsidP="006422E7">
      <w:pPr>
        <w:shd w:val="clear" w:color="auto" w:fill="FFFFFF"/>
        <w:tabs>
          <w:tab w:val="left" w:pos="298"/>
          <w:tab w:val="left" w:leader="underscore" w:pos="7786"/>
        </w:tabs>
        <w:ind w:left="10" w:right="46"/>
        <w:jc w:val="both"/>
        <w:rPr>
          <w:sz w:val="28"/>
          <w:szCs w:val="28"/>
        </w:rPr>
      </w:pPr>
      <w:r>
        <w:rPr>
          <w:sz w:val="28"/>
          <w:szCs w:val="28"/>
        </w:rPr>
        <w:t>1.2. С</w:t>
      </w:r>
      <w:r w:rsidRPr="00B43AD5">
        <w:rPr>
          <w:sz w:val="28"/>
          <w:szCs w:val="28"/>
        </w:rPr>
        <w:t xml:space="preserve">тоимость услуг, предоставляемых согласно гарантированному перечню услуг по погребению в размере </w:t>
      </w:r>
      <w:r>
        <w:rPr>
          <w:sz w:val="28"/>
          <w:szCs w:val="28"/>
        </w:rPr>
        <w:t>6124,86</w:t>
      </w:r>
      <w:r w:rsidRPr="00B43AD5">
        <w:rPr>
          <w:sz w:val="28"/>
          <w:szCs w:val="28"/>
        </w:rPr>
        <w:t xml:space="preserve"> рубля </w:t>
      </w:r>
      <w:r>
        <w:rPr>
          <w:sz w:val="28"/>
          <w:szCs w:val="28"/>
        </w:rPr>
        <w:t>86</w:t>
      </w:r>
      <w:r w:rsidRPr="00B43AD5">
        <w:rPr>
          <w:sz w:val="28"/>
          <w:szCs w:val="28"/>
        </w:rPr>
        <w:t xml:space="preserve"> копеек на одно погребение, согласно приложению №</w:t>
      </w:r>
      <w:r w:rsidR="0067742D">
        <w:rPr>
          <w:sz w:val="28"/>
          <w:szCs w:val="28"/>
        </w:rPr>
        <w:t xml:space="preserve"> </w:t>
      </w:r>
      <w:r w:rsidRPr="00B43AD5">
        <w:rPr>
          <w:sz w:val="28"/>
          <w:szCs w:val="28"/>
        </w:rPr>
        <w:t>2;</w:t>
      </w:r>
    </w:p>
    <w:p w:rsidR="006422E7" w:rsidRPr="0067742D" w:rsidRDefault="006422E7" w:rsidP="0067742D">
      <w:pPr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t>2</w:t>
      </w:r>
      <w:r w:rsidRPr="00B43AD5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B43AD5">
        <w:rPr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67742D" w:rsidRPr="0067742D">
        <w:rPr>
          <w:sz w:val="28"/>
          <w:szCs w:val="28"/>
        </w:rPr>
        <w:t>Большеижорское</w:t>
      </w:r>
      <w:proofErr w:type="spellEnd"/>
      <w:r w:rsidR="0067742D" w:rsidRPr="0067742D">
        <w:rPr>
          <w:sz w:val="28"/>
          <w:szCs w:val="28"/>
        </w:rPr>
        <w:t xml:space="preserve"> городское </w:t>
      </w:r>
      <w:r w:rsidRPr="00B43AD5">
        <w:rPr>
          <w:sz w:val="28"/>
          <w:szCs w:val="28"/>
        </w:rPr>
        <w:t xml:space="preserve">поселение </w:t>
      </w:r>
      <w:r w:rsidR="0067742D">
        <w:rPr>
          <w:sz w:val="28"/>
          <w:szCs w:val="28"/>
        </w:rPr>
        <w:t xml:space="preserve">Ломоносовского </w:t>
      </w:r>
      <w:r w:rsidRPr="00B43AD5">
        <w:rPr>
          <w:sz w:val="28"/>
          <w:szCs w:val="28"/>
        </w:rPr>
        <w:t xml:space="preserve"> муниципального района Ленинградской </w:t>
      </w:r>
      <w:r w:rsidRPr="007531F6">
        <w:rPr>
          <w:sz w:val="28"/>
          <w:szCs w:val="28"/>
        </w:rPr>
        <w:t xml:space="preserve">области от </w:t>
      </w:r>
      <w:r w:rsidR="0067742D">
        <w:rPr>
          <w:sz w:val="28"/>
          <w:szCs w:val="28"/>
        </w:rPr>
        <w:t>21</w:t>
      </w:r>
      <w:r w:rsidRPr="007531F6">
        <w:rPr>
          <w:sz w:val="28"/>
          <w:szCs w:val="28"/>
        </w:rPr>
        <w:t xml:space="preserve"> февраля 201</w:t>
      </w:r>
      <w:r w:rsidR="0067742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531F6">
        <w:rPr>
          <w:sz w:val="28"/>
          <w:szCs w:val="28"/>
        </w:rPr>
        <w:t>г. №</w:t>
      </w:r>
      <w:r w:rsidR="0067742D">
        <w:rPr>
          <w:sz w:val="28"/>
          <w:szCs w:val="28"/>
        </w:rPr>
        <w:t xml:space="preserve"> 6</w:t>
      </w:r>
      <w:r w:rsidRPr="007531F6">
        <w:rPr>
          <w:sz w:val="28"/>
          <w:szCs w:val="28"/>
        </w:rPr>
        <w:t xml:space="preserve"> «</w:t>
      </w:r>
      <w:r w:rsidR="0067742D" w:rsidRPr="0067742D">
        <w:rPr>
          <w:bCs/>
          <w:kern w:val="36"/>
          <w:sz w:val="28"/>
          <w:szCs w:val="28"/>
        </w:rPr>
        <w:t>Об установлении тарифов на ритуальные услуги и работы, выполняемые муниципальным унитарным предприятием</w:t>
      </w:r>
      <w:r w:rsidR="0067742D" w:rsidRPr="0067742D">
        <w:rPr>
          <w:b/>
          <w:bCs/>
          <w:kern w:val="36"/>
          <w:sz w:val="28"/>
          <w:szCs w:val="28"/>
        </w:rPr>
        <w:t xml:space="preserve"> «ВЕЧНОСТЬ»</w:t>
      </w:r>
      <w:r w:rsidR="0067742D">
        <w:rPr>
          <w:b/>
          <w:bCs/>
          <w:kern w:val="36"/>
          <w:sz w:val="28"/>
          <w:szCs w:val="28"/>
        </w:rPr>
        <w:t xml:space="preserve">, </w:t>
      </w:r>
      <w:r w:rsidRPr="007531F6">
        <w:rPr>
          <w:sz w:val="28"/>
          <w:szCs w:val="28"/>
        </w:rPr>
        <w:t xml:space="preserve"> считать утратившим силу.</w:t>
      </w:r>
    </w:p>
    <w:p w:rsidR="006422E7" w:rsidRDefault="006422E7" w:rsidP="006422E7">
      <w:pPr>
        <w:shd w:val="clear" w:color="auto" w:fill="FFFFFF"/>
        <w:tabs>
          <w:tab w:val="left" w:pos="298"/>
        </w:tabs>
        <w:ind w:right="46"/>
        <w:jc w:val="both"/>
        <w:rPr>
          <w:sz w:val="28"/>
          <w:szCs w:val="28"/>
        </w:rPr>
      </w:pPr>
      <w:r w:rsidRPr="00B43AD5">
        <w:rPr>
          <w:sz w:val="28"/>
          <w:szCs w:val="28"/>
        </w:rPr>
        <w:t xml:space="preserve">3. Настоящее решение подлежит официальному опубликованию и размещению на официальном сайте муниципального образования </w:t>
      </w:r>
      <w:proofErr w:type="spellStart"/>
      <w:r w:rsidR="0067742D">
        <w:rPr>
          <w:sz w:val="28"/>
          <w:szCs w:val="28"/>
        </w:rPr>
        <w:t>Большеижорское</w:t>
      </w:r>
      <w:proofErr w:type="spellEnd"/>
      <w:r w:rsidR="0067742D">
        <w:rPr>
          <w:sz w:val="28"/>
          <w:szCs w:val="28"/>
        </w:rPr>
        <w:t xml:space="preserve"> городское</w:t>
      </w:r>
      <w:r w:rsidR="0067742D" w:rsidRPr="00B43AD5">
        <w:rPr>
          <w:sz w:val="28"/>
          <w:szCs w:val="28"/>
        </w:rPr>
        <w:t xml:space="preserve"> </w:t>
      </w:r>
      <w:r w:rsidRPr="00B43AD5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в информационно-телекоммуникационной сети «Интернет»</w:t>
      </w:r>
      <w:r w:rsidR="0067742D">
        <w:rPr>
          <w:sz w:val="28"/>
          <w:szCs w:val="28"/>
        </w:rPr>
        <w:t>.</w:t>
      </w:r>
    </w:p>
    <w:p w:rsidR="006422E7" w:rsidRDefault="006422E7" w:rsidP="006422E7">
      <w:pPr>
        <w:shd w:val="clear" w:color="auto" w:fill="FFFFFF"/>
        <w:tabs>
          <w:tab w:val="left" w:pos="298"/>
        </w:tabs>
        <w:ind w:right="46"/>
        <w:jc w:val="both"/>
        <w:rPr>
          <w:sz w:val="28"/>
          <w:szCs w:val="28"/>
        </w:rPr>
      </w:pPr>
    </w:p>
    <w:p w:rsidR="006422E7" w:rsidRPr="00B43AD5" w:rsidRDefault="006422E7" w:rsidP="006422E7">
      <w:pPr>
        <w:shd w:val="clear" w:color="auto" w:fill="FFFFFF"/>
        <w:tabs>
          <w:tab w:val="left" w:pos="298"/>
        </w:tabs>
        <w:ind w:right="46"/>
        <w:jc w:val="both"/>
        <w:rPr>
          <w:sz w:val="28"/>
          <w:szCs w:val="28"/>
        </w:rPr>
      </w:pPr>
    </w:p>
    <w:p w:rsidR="006422E7" w:rsidRDefault="006422E7" w:rsidP="006422E7">
      <w:pPr>
        <w:tabs>
          <w:tab w:val="left" w:pos="426"/>
        </w:tabs>
        <w:jc w:val="both"/>
        <w:rPr>
          <w:bCs/>
          <w:iCs/>
          <w:sz w:val="28"/>
          <w:szCs w:val="28"/>
        </w:rPr>
      </w:pPr>
    </w:p>
    <w:p w:rsidR="006422E7" w:rsidRPr="00846038" w:rsidRDefault="006422E7" w:rsidP="006422E7">
      <w:pPr>
        <w:tabs>
          <w:tab w:val="left" w:pos="426"/>
        </w:tabs>
        <w:jc w:val="both"/>
        <w:rPr>
          <w:sz w:val="28"/>
          <w:szCs w:val="28"/>
        </w:rPr>
      </w:pPr>
      <w:r w:rsidRPr="00846038">
        <w:rPr>
          <w:bCs/>
          <w:iCs/>
          <w:sz w:val="28"/>
          <w:szCs w:val="28"/>
        </w:rPr>
        <w:t>Глава муниципального образования</w:t>
      </w:r>
    </w:p>
    <w:p w:rsidR="006422E7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  <w:proofErr w:type="spellStart"/>
      <w:r w:rsidRPr="0067742D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67742D">
        <w:rPr>
          <w:rFonts w:ascii="Times New Roman" w:hAnsi="Times New Roman"/>
          <w:sz w:val="28"/>
          <w:szCs w:val="28"/>
        </w:rPr>
        <w:t xml:space="preserve"> городское</w:t>
      </w:r>
      <w:r w:rsidRPr="00B43AD5">
        <w:rPr>
          <w:sz w:val="28"/>
          <w:szCs w:val="28"/>
        </w:rPr>
        <w:t xml:space="preserve"> </w:t>
      </w:r>
      <w:r w:rsidR="006422E7">
        <w:rPr>
          <w:rFonts w:ascii="Times New Roman" w:hAnsi="Times New Roman"/>
          <w:bCs/>
          <w:iCs/>
          <w:sz w:val="28"/>
          <w:szCs w:val="28"/>
        </w:rPr>
        <w:t xml:space="preserve">поселение              </w:t>
      </w:r>
      <w:r w:rsidR="006422E7">
        <w:rPr>
          <w:rFonts w:ascii="Times New Roman" w:hAnsi="Times New Roman"/>
          <w:bCs/>
          <w:iCs/>
          <w:sz w:val="28"/>
          <w:szCs w:val="28"/>
        </w:rPr>
        <w:tab/>
      </w:r>
      <w:r w:rsidR="006422E7">
        <w:rPr>
          <w:rFonts w:ascii="Times New Roman" w:hAnsi="Times New Roman"/>
          <w:bCs/>
          <w:iCs/>
          <w:sz w:val="28"/>
          <w:szCs w:val="28"/>
        </w:rPr>
        <w:tab/>
      </w:r>
      <w:r w:rsidR="006422E7">
        <w:rPr>
          <w:rFonts w:ascii="Times New Roman" w:hAnsi="Times New Roman"/>
          <w:bCs/>
          <w:iCs/>
          <w:sz w:val="28"/>
          <w:szCs w:val="28"/>
        </w:rPr>
        <w:tab/>
      </w:r>
      <w:r w:rsidR="006422E7"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С.И Бортник</w:t>
      </w:r>
      <w:r w:rsidR="006422E7">
        <w:rPr>
          <w:rFonts w:ascii="Times New Roman" w:hAnsi="Times New Roman"/>
          <w:sz w:val="28"/>
          <w:szCs w:val="28"/>
        </w:rPr>
        <w:t xml:space="preserve"> </w:t>
      </w:r>
    </w:p>
    <w:p w:rsidR="0067742D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</w:p>
    <w:p w:rsidR="0067742D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</w:p>
    <w:p w:rsidR="0067742D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</w:p>
    <w:p w:rsidR="0067742D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</w:p>
    <w:p w:rsidR="0067742D" w:rsidRDefault="0067742D" w:rsidP="006422E7">
      <w:pPr>
        <w:pStyle w:val="FR2"/>
        <w:ind w:left="0" w:right="-5"/>
        <w:jc w:val="left"/>
        <w:rPr>
          <w:rFonts w:ascii="Times New Roman" w:hAnsi="Times New Roman"/>
          <w:sz w:val="28"/>
          <w:szCs w:val="28"/>
        </w:rPr>
      </w:pP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 w:rsidRPr="00A56A22">
        <w:rPr>
          <w:sz w:val="24"/>
          <w:szCs w:val="24"/>
        </w:rPr>
        <w:t>Приложение 1</w:t>
      </w:r>
    </w:p>
    <w:p w:rsidR="006422E7" w:rsidRPr="003012CD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 w:rsidRPr="003012CD">
        <w:rPr>
          <w:sz w:val="24"/>
          <w:szCs w:val="24"/>
        </w:rPr>
        <w:t>УТВЕРЖДЕНО</w:t>
      </w: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 w:rsidRPr="00A56A22">
        <w:rPr>
          <w:sz w:val="24"/>
          <w:szCs w:val="24"/>
        </w:rPr>
        <w:t xml:space="preserve">Решением Совета депутатов </w:t>
      </w: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56A22">
        <w:rPr>
          <w:sz w:val="24"/>
          <w:szCs w:val="24"/>
        </w:rPr>
        <w:t>т</w:t>
      </w:r>
      <w:r w:rsidR="0067742D">
        <w:rPr>
          <w:sz w:val="24"/>
          <w:szCs w:val="24"/>
        </w:rPr>
        <w:t xml:space="preserve"> 20 мая</w:t>
      </w:r>
      <w:r>
        <w:rPr>
          <w:sz w:val="24"/>
          <w:szCs w:val="24"/>
        </w:rPr>
        <w:t xml:space="preserve">  </w:t>
      </w:r>
      <w:r w:rsidRPr="00A56A2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A56A22">
        <w:rPr>
          <w:sz w:val="24"/>
          <w:szCs w:val="24"/>
        </w:rPr>
        <w:t>г.</w:t>
      </w:r>
      <w:r w:rsidR="0067742D">
        <w:rPr>
          <w:sz w:val="24"/>
          <w:szCs w:val="24"/>
        </w:rPr>
        <w:t xml:space="preserve"> № 27</w:t>
      </w:r>
    </w:p>
    <w:p w:rsidR="006422E7" w:rsidRPr="005B2D1D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  <w:sz w:val="24"/>
          <w:szCs w:val="24"/>
        </w:rPr>
      </w:pPr>
    </w:p>
    <w:p w:rsidR="006422E7" w:rsidRPr="007E4806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  <w:r w:rsidRPr="007E4806">
        <w:rPr>
          <w:b/>
          <w:sz w:val="24"/>
          <w:szCs w:val="24"/>
        </w:rPr>
        <w:t>ТРЕБОВАНИЯ</w:t>
      </w:r>
    </w:p>
    <w:p w:rsidR="006422E7" w:rsidRPr="007E4806" w:rsidRDefault="006422E7" w:rsidP="006422E7">
      <w:pPr>
        <w:jc w:val="center"/>
        <w:rPr>
          <w:b/>
          <w:sz w:val="24"/>
          <w:szCs w:val="24"/>
        </w:rPr>
      </w:pPr>
      <w:r w:rsidRPr="007E4806">
        <w:rPr>
          <w:b/>
          <w:sz w:val="24"/>
          <w:szCs w:val="24"/>
        </w:rPr>
        <w:t xml:space="preserve">к качеству услуг, предоставляемых по </w:t>
      </w:r>
      <w:proofErr w:type="gramStart"/>
      <w:r w:rsidRPr="007E4806">
        <w:rPr>
          <w:b/>
          <w:sz w:val="24"/>
          <w:szCs w:val="24"/>
        </w:rPr>
        <w:t>гарантированным</w:t>
      </w:r>
      <w:proofErr w:type="gramEnd"/>
    </w:p>
    <w:p w:rsidR="006422E7" w:rsidRPr="007E4806" w:rsidRDefault="006422E7" w:rsidP="006422E7">
      <w:pPr>
        <w:jc w:val="center"/>
        <w:rPr>
          <w:b/>
          <w:sz w:val="24"/>
          <w:szCs w:val="24"/>
        </w:rPr>
      </w:pPr>
      <w:r w:rsidRPr="007E4806">
        <w:rPr>
          <w:b/>
          <w:sz w:val="24"/>
          <w:szCs w:val="24"/>
        </w:rPr>
        <w:t>перечням услуг по погребению</w:t>
      </w:r>
    </w:p>
    <w:p w:rsidR="006422E7" w:rsidRPr="007E4806" w:rsidRDefault="006422E7" w:rsidP="006422E7"/>
    <w:tbl>
      <w:tblPr>
        <w:tblW w:w="100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2695"/>
        <w:gridCol w:w="10"/>
        <w:gridCol w:w="2665"/>
        <w:gridCol w:w="20"/>
        <w:gridCol w:w="2706"/>
      </w:tblGrid>
      <w:tr w:rsidR="006422E7" w:rsidRPr="00D36D34" w:rsidTr="00652CD9">
        <w:trPr>
          <w:trHeight w:hRule="exact" w:val="571"/>
          <w:jc w:val="center"/>
        </w:trPr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Наименование</w:t>
            </w:r>
          </w:p>
          <w:p w:rsidR="006422E7" w:rsidRPr="00D36D34" w:rsidRDefault="006422E7" w:rsidP="00652CD9">
            <w:pPr>
              <w:pStyle w:val="a6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услуги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 xml:space="preserve">Категория </w:t>
            </w:r>
            <w:proofErr w:type="gramStart"/>
            <w:r w:rsidRPr="00D36D34">
              <w:rPr>
                <w:rFonts w:ascii="Times New Roman" w:hAnsi="Times New Roman"/>
                <w:szCs w:val="20"/>
              </w:rPr>
              <w:t>умершего</w:t>
            </w:r>
            <w:proofErr w:type="gramEnd"/>
            <w:r w:rsidRPr="00D36D34">
              <w:rPr>
                <w:rFonts w:ascii="Times New Roman" w:hAnsi="Times New Roman"/>
                <w:szCs w:val="20"/>
              </w:rPr>
              <w:t xml:space="preserve"> по федеральному закону от12.01.1996 № 8-ФЗ</w:t>
            </w:r>
          </w:p>
          <w:p w:rsidR="006422E7" w:rsidRPr="00D36D34" w:rsidRDefault="006422E7" w:rsidP="00652CD9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«О погребении и похоронном деле»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422E7" w:rsidRPr="00D36D34" w:rsidRDefault="006422E7" w:rsidP="00652CD9">
            <w:pPr>
              <w:widowControl/>
              <w:autoSpaceDE/>
              <w:autoSpaceDN/>
              <w:adjustRightInd/>
              <w:rPr>
                <w:rFonts w:eastAsia="Lucida Sans Unicode"/>
                <w:kern w:val="2"/>
              </w:rPr>
            </w:pP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Пункт 1 статьи 9</w:t>
            </w:r>
            <w:proofErr w:type="gramStart"/>
            <w:r w:rsidRPr="00D36D34">
              <w:rPr>
                <w:rFonts w:ascii="Times New Roman" w:hAnsi="Times New Roman"/>
                <w:szCs w:val="20"/>
              </w:rPr>
              <w:t xml:space="preserve"> :</w:t>
            </w:r>
            <w:proofErr w:type="gramEnd"/>
          </w:p>
          <w:p w:rsidR="006422E7" w:rsidRPr="00D36D34" w:rsidRDefault="006422E7" w:rsidP="00652CD9">
            <w:pPr>
              <w:pStyle w:val="a6"/>
              <w:rPr>
                <w:rFonts w:ascii="Times New Roman" w:hAnsi="Times New Roman"/>
                <w:szCs w:val="20"/>
              </w:rPr>
            </w:pPr>
            <w:proofErr w:type="gramStart"/>
            <w:r w:rsidRPr="00D36D34">
              <w:rPr>
                <w:rFonts w:ascii="Times New Roman" w:hAnsi="Times New Roman"/>
                <w:szCs w:val="20"/>
              </w:rPr>
              <w:t>личность умершего установлена и имеется заказчик погребения</w:t>
            </w:r>
            <w:proofErr w:type="gramEnd"/>
          </w:p>
        </w:tc>
        <w:tc>
          <w:tcPr>
            <w:tcW w:w="2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Пункт 1 статьи 12:</w:t>
            </w:r>
          </w:p>
          <w:p w:rsidR="006422E7" w:rsidRPr="00D36D34" w:rsidRDefault="006422E7" w:rsidP="00652CD9">
            <w:pPr>
              <w:pStyle w:val="a6"/>
              <w:rPr>
                <w:rFonts w:ascii="Times New Roman" w:hAnsi="Times New Roman"/>
                <w:szCs w:val="20"/>
              </w:rPr>
            </w:pPr>
            <w:proofErr w:type="gramStart"/>
            <w:r w:rsidRPr="00D36D34">
              <w:rPr>
                <w:rFonts w:ascii="Times New Roman" w:hAnsi="Times New Roman"/>
                <w:szCs w:val="20"/>
              </w:rPr>
              <w:t>личность умершего установлена и отсутствует заказчик погребения</w:t>
            </w:r>
            <w:proofErr w:type="gramEnd"/>
          </w:p>
        </w:tc>
        <w:tc>
          <w:tcPr>
            <w:tcW w:w="27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Пункт 2 статьи 12:</w:t>
            </w:r>
          </w:p>
          <w:p w:rsidR="006422E7" w:rsidRPr="00D36D34" w:rsidRDefault="006422E7" w:rsidP="00652CD9">
            <w:pPr>
              <w:pStyle w:val="a6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 xml:space="preserve">личность </w:t>
            </w:r>
            <w:proofErr w:type="gramStart"/>
            <w:r w:rsidRPr="00D36D34">
              <w:rPr>
                <w:rFonts w:ascii="Times New Roman" w:hAnsi="Times New Roman"/>
                <w:szCs w:val="20"/>
              </w:rPr>
              <w:t>умершего</w:t>
            </w:r>
            <w:proofErr w:type="gramEnd"/>
            <w:r w:rsidRPr="00D36D34">
              <w:rPr>
                <w:rFonts w:ascii="Times New Roman" w:hAnsi="Times New Roman"/>
                <w:szCs w:val="20"/>
              </w:rPr>
              <w:t xml:space="preserve"> не установлена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Оформление государственного свидетельства о смерти и  справки о смерти установленной формы.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Оформление государственного свидетельства о смерти</w:t>
            </w:r>
          </w:p>
          <w:p w:rsidR="006422E7" w:rsidRPr="00D36D34" w:rsidRDefault="006422E7" w:rsidP="00652CD9">
            <w:pPr>
              <w:pStyle w:val="a6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Оформление государственного свидетельства о смерти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Предоставление регистрационной таблички и простого деревянного гроба, обитого изнутри простой тканью.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Снятие гроба со стеллажа, вынос его из помещения предприятия и погрузка в автокатафалк. Доставка гроба до морга, снятие его с автокатафалка и внесение в помещение морга.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Предоставление регистрационной таблички, простого деревянного гроба без обивки, простой ткани для облачения тела.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Снятие гроба со стеллажа, вынос его из помещения предприятия и погрузка в автокатафалк. Доставка гроба до морга, снятие его с автокатафалка и внесение в помещение морга.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Предоставление регистрационной таблички, простого деревянного гроба без обивки, простой ткани для облачения тела.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Снятие гроба со стеллажа, вынос его из помещения предприятия и погрузка в автокатафалк. Доставка гроба до морга, снятие его с автокатафалка и внесение в помещение морга.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Облачение тела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r w:rsidRPr="00D36D34">
              <w:t>Облачение тела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r w:rsidRPr="00D36D34">
              <w:t>Облачение тела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27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Вынос гроба с телом умершего из 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Установка гроба с телом умершего на постамент.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 xml:space="preserve">Доставка лиц, сопровождающих гроб,  в автокатафалке до кладбища. </w:t>
            </w:r>
          </w:p>
        </w:tc>
        <w:tc>
          <w:tcPr>
            <w:tcW w:w="26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Вынос гроба с телом умершего из 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Вынос гроба с телом умершего из помещения морга, установка в автокатафалк и доставка до кладбища. Снятие гроба с телом умершего с автокатафалка и перенос его до места захоронения.</w:t>
            </w:r>
          </w:p>
        </w:tc>
      </w:tr>
      <w:tr w:rsidR="006422E7" w:rsidRPr="00D36D34" w:rsidTr="00652CD9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Погребение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Рытьё могилы вручную или, при </w:t>
            </w:r>
            <w:r w:rsidRPr="00D36D34">
              <w:rPr>
                <w:rFonts w:ascii="Times New Roman" w:hAnsi="Times New Roman"/>
                <w:szCs w:val="20"/>
              </w:rPr>
              <w:t>имеющейся возможности, экскаватором.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  <w:tc>
          <w:tcPr>
            <w:tcW w:w="269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22E7" w:rsidRPr="00D36D34" w:rsidRDefault="006422E7" w:rsidP="00652CD9">
            <w:pPr>
              <w:snapToGrid w:val="0"/>
              <w:jc w:val="both"/>
              <w:rPr>
                <w:kern w:val="2"/>
              </w:rPr>
            </w:pPr>
            <w:r w:rsidRPr="00D36D34">
              <w:t>Рытьё могилы экскаватором или вручную.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  <w:tc>
          <w:tcPr>
            <w:tcW w:w="2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2E7" w:rsidRPr="00D36D34" w:rsidRDefault="006422E7" w:rsidP="00652CD9">
            <w:pPr>
              <w:snapToGrid w:val="0"/>
              <w:jc w:val="both"/>
              <w:rPr>
                <w:kern w:val="2"/>
              </w:rPr>
            </w:pPr>
            <w:r w:rsidRPr="00D36D34">
              <w:t>Рытьё могилы экскаватором или вручную.</w:t>
            </w:r>
          </w:p>
          <w:p w:rsidR="006422E7" w:rsidRPr="00D36D34" w:rsidRDefault="006422E7" w:rsidP="00652CD9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36D34">
              <w:rPr>
                <w:rFonts w:ascii="Times New Roman" w:hAnsi="Times New Roman"/>
                <w:szCs w:val="20"/>
              </w:rPr>
              <w:t>Забивание крышки гроба и опускание гроба в могилу. Засыпка могилы и устройство надмогильного холма. Установка регистрационной таблички.</w:t>
            </w:r>
          </w:p>
        </w:tc>
      </w:tr>
    </w:tbl>
    <w:p w:rsidR="006422E7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422E7" w:rsidRPr="00BA6B5B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 w:rsidRPr="00BA6B5B">
        <w:rPr>
          <w:sz w:val="24"/>
          <w:szCs w:val="24"/>
        </w:rPr>
        <w:t>УТВЕРЖДЕНО</w:t>
      </w: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 w:rsidRPr="00A56A22">
        <w:rPr>
          <w:sz w:val="24"/>
          <w:szCs w:val="24"/>
        </w:rPr>
        <w:t xml:space="preserve">Решением Совета депутатов </w:t>
      </w:r>
    </w:p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A56A22">
        <w:rPr>
          <w:sz w:val="24"/>
          <w:szCs w:val="24"/>
        </w:rPr>
        <w:t>т</w:t>
      </w:r>
      <w:r w:rsidR="0067742D">
        <w:rPr>
          <w:sz w:val="24"/>
          <w:szCs w:val="24"/>
        </w:rPr>
        <w:t xml:space="preserve"> 20 мая</w:t>
      </w:r>
      <w:r>
        <w:rPr>
          <w:sz w:val="24"/>
          <w:szCs w:val="24"/>
        </w:rPr>
        <w:t xml:space="preserve"> </w:t>
      </w:r>
      <w:r w:rsidRPr="00A56A2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A56A22">
        <w:rPr>
          <w:sz w:val="24"/>
          <w:szCs w:val="24"/>
        </w:rPr>
        <w:t>г.</w:t>
      </w:r>
      <w:r w:rsidR="0067742D">
        <w:rPr>
          <w:sz w:val="24"/>
          <w:szCs w:val="24"/>
        </w:rPr>
        <w:t xml:space="preserve"> № 27</w:t>
      </w:r>
    </w:p>
    <w:p w:rsidR="006422E7" w:rsidRDefault="006422E7" w:rsidP="006422E7">
      <w:pPr>
        <w:jc w:val="right"/>
      </w:pP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6422E7" w:rsidRPr="007315AA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  <w:r w:rsidRPr="007315AA">
        <w:rPr>
          <w:b/>
          <w:sz w:val="24"/>
          <w:szCs w:val="24"/>
        </w:rPr>
        <w:t>Расчет стоимости услуг, предоставляемых согласно гарантированному перечню услуг по погребению</w:t>
      </w:r>
      <w:r>
        <w:rPr>
          <w:b/>
          <w:sz w:val="24"/>
          <w:szCs w:val="24"/>
        </w:rPr>
        <w:t xml:space="preserve"> с 01.02.20</w:t>
      </w:r>
      <w:r w:rsidR="00B40657">
        <w:rPr>
          <w:b/>
          <w:sz w:val="24"/>
          <w:szCs w:val="24"/>
        </w:rPr>
        <w:t>20</w:t>
      </w: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(согласно пункту 1 статьи 9 Закона от 12.01.1996 №8-ФЗ)</w:t>
      </w: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643"/>
        <w:gridCol w:w="5556"/>
        <w:gridCol w:w="3800"/>
      </w:tblGrid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45FE5">
              <w:rPr>
                <w:b/>
                <w:bCs/>
                <w:color w:val="000000"/>
              </w:rPr>
              <w:t>п</w:t>
            </w:r>
            <w:proofErr w:type="gramEnd"/>
            <w:r w:rsidRPr="00845FE5">
              <w:rPr>
                <w:b/>
                <w:bCs/>
                <w:color w:val="000000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Стоимость, руб.</w:t>
            </w:r>
          </w:p>
        </w:tc>
      </w:tr>
      <w:tr w:rsidR="006422E7" w:rsidRPr="00845FE5" w:rsidTr="00652CD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612,23</w:t>
            </w:r>
          </w:p>
        </w:tc>
      </w:tr>
      <w:tr w:rsidR="006422E7" w:rsidRPr="00845FE5" w:rsidTr="00652CD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1836,66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перевозка тела (останков) умершего на кладбище (в 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1224,44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погребение (кремация с последующей выдачей урны с прахом)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2451,53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6124,86</w:t>
            </w:r>
          </w:p>
        </w:tc>
      </w:tr>
    </w:tbl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  <w:r w:rsidRPr="007315AA">
        <w:rPr>
          <w:b/>
          <w:sz w:val="24"/>
          <w:szCs w:val="24"/>
        </w:rPr>
        <w:t>Расчет стоимости услуг, предоставляемых согласно гарантированному перечню услуг по погребению</w:t>
      </w:r>
      <w:r>
        <w:rPr>
          <w:b/>
          <w:sz w:val="24"/>
          <w:szCs w:val="24"/>
        </w:rPr>
        <w:t xml:space="preserve"> с 01.02.2019</w:t>
      </w: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(согласно пункту 3 статьи 12 Закона от 12.01.1996 №8-ФЗ)</w:t>
      </w:r>
    </w:p>
    <w:p w:rsidR="006422E7" w:rsidRDefault="006422E7" w:rsidP="006422E7">
      <w:pPr>
        <w:tabs>
          <w:tab w:val="center" w:pos="4613"/>
          <w:tab w:val="right" w:pos="9226"/>
        </w:tabs>
        <w:jc w:val="center"/>
        <w:rPr>
          <w:b/>
          <w:sz w:val="24"/>
          <w:szCs w:val="24"/>
        </w:rPr>
      </w:pP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643"/>
        <w:gridCol w:w="5556"/>
        <w:gridCol w:w="3800"/>
      </w:tblGrid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45FE5">
              <w:rPr>
                <w:b/>
                <w:bCs/>
                <w:color w:val="000000"/>
              </w:rPr>
              <w:t>п</w:t>
            </w:r>
            <w:proofErr w:type="gramEnd"/>
            <w:r w:rsidRPr="00845FE5">
              <w:rPr>
                <w:b/>
                <w:bCs/>
                <w:color w:val="000000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Наименование услуги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Стоимость, руб.</w:t>
            </w:r>
          </w:p>
        </w:tc>
      </w:tr>
      <w:tr w:rsidR="006422E7" w:rsidRPr="00845FE5" w:rsidTr="00652CD9">
        <w:trPr>
          <w:trHeight w:val="306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612,23</w:t>
            </w:r>
          </w:p>
        </w:tc>
      </w:tr>
      <w:tr w:rsidR="006422E7" w:rsidRPr="00845FE5" w:rsidTr="00652CD9">
        <w:trPr>
          <w:trHeight w:val="28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облачение тела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183,66</w:t>
            </w:r>
          </w:p>
        </w:tc>
      </w:tr>
      <w:tr w:rsidR="006422E7" w:rsidRPr="00845FE5" w:rsidTr="00652CD9">
        <w:trPr>
          <w:trHeight w:val="262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предоставление гроба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1653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 xml:space="preserve">перевозка </w:t>
            </w:r>
            <w:proofErr w:type="gramStart"/>
            <w:r w:rsidRPr="00845FE5">
              <w:rPr>
                <w:color w:val="000000"/>
              </w:rPr>
              <w:t>умершего</w:t>
            </w:r>
            <w:proofErr w:type="gramEnd"/>
            <w:r w:rsidRPr="00845FE5">
              <w:rPr>
                <w:color w:val="000000"/>
              </w:rPr>
              <w:t xml:space="preserve"> на кладбище (крематорий)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1224,44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5FE5">
              <w:rPr>
                <w:color w:val="00000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5FE5">
              <w:rPr>
                <w:color w:val="000000"/>
              </w:rPr>
              <w:t>погребение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2451,53</w:t>
            </w:r>
          </w:p>
        </w:tc>
      </w:tr>
      <w:tr w:rsidR="006422E7" w:rsidRPr="00845FE5" w:rsidTr="00652CD9">
        <w:trPr>
          <w:trHeight w:val="315"/>
          <w:jc w:val="center"/>
        </w:trPr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22E7" w:rsidRPr="00845FE5" w:rsidRDefault="006422E7" w:rsidP="00652CD9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45FE5">
              <w:rPr>
                <w:b/>
                <w:bCs/>
                <w:color w:val="000000"/>
              </w:rPr>
              <w:t>Общая стоимость гарантированного перечня услуг по погребению: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22E7" w:rsidRPr="00845FE5" w:rsidRDefault="00B40657" w:rsidP="00652CD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6124,86</w:t>
            </w:r>
          </w:p>
        </w:tc>
      </w:tr>
    </w:tbl>
    <w:p w:rsidR="006422E7" w:rsidRPr="00A56A22" w:rsidRDefault="006422E7" w:rsidP="006422E7">
      <w:pPr>
        <w:shd w:val="clear" w:color="auto" w:fill="FFFFFF"/>
        <w:tabs>
          <w:tab w:val="left" w:pos="298"/>
        </w:tabs>
        <w:spacing w:line="317" w:lineRule="exact"/>
        <w:ind w:right="46"/>
        <w:jc w:val="both"/>
        <w:rPr>
          <w:sz w:val="18"/>
          <w:szCs w:val="18"/>
        </w:rPr>
      </w:pPr>
    </w:p>
    <w:p w:rsidR="006422E7" w:rsidRDefault="006422E7" w:rsidP="006422E7">
      <w:pPr>
        <w:shd w:val="clear" w:color="auto" w:fill="FFFFFF"/>
        <w:tabs>
          <w:tab w:val="left" w:pos="298"/>
        </w:tabs>
        <w:ind w:left="10" w:right="46"/>
        <w:jc w:val="both"/>
      </w:pPr>
    </w:p>
    <w:p w:rsidR="000F75E0" w:rsidRDefault="000F75E0"/>
    <w:sectPr w:rsidR="000F75E0" w:rsidSect="00B40657">
      <w:headerReference w:type="even" r:id="rId7"/>
      <w:footerReference w:type="default" r:id="rId8"/>
      <w:headerReference w:type="first" r:id="rId9"/>
      <w:pgSz w:w="11909" w:h="16834" w:code="9"/>
      <w:pgMar w:top="1135" w:right="567" w:bottom="993" w:left="1701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36" w:rsidRDefault="00EC0E36">
      <w:r>
        <w:separator/>
      </w:r>
    </w:p>
  </w:endnote>
  <w:endnote w:type="continuationSeparator" w:id="0">
    <w:p w:rsidR="00EC0E36" w:rsidRDefault="00EC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31310"/>
      <w:docPartObj>
        <w:docPartGallery w:val="Page Numbers (Bottom of Page)"/>
        <w:docPartUnique/>
      </w:docPartObj>
    </w:sdtPr>
    <w:sdtEndPr/>
    <w:sdtContent>
      <w:p w:rsidR="007E0DEF" w:rsidRDefault="00B406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B8">
          <w:rPr>
            <w:noProof/>
          </w:rPr>
          <w:t>2</w:t>
        </w:r>
        <w:r>
          <w:fldChar w:fldCharType="end"/>
        </w:r>
      </w:p>
    </w:sdtContent>
  </w:sdt>
  <w:p w:rsidR="007E0DEF" w:rsidRDefault="00EC0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36" w:rsidRDefault="00EC0E36">
      <w:r>
        <w:separator/>
      </w:r>
    </w:p>
  </w:footnote>
  <w:footnote w:type="continuationSeparator" w:id="0">
    <w:p w:rsidR="00EC0E36" w:rsidRDefault="00EC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C4" w:rsidRDefault="00B40657" w:rsidP="007B6F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0C4" w:rsidRDefault="00EC0E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A9" w:rsidRPr="003735A9" w:rsidRDefault="00B40657">
    <w:pPr>
      <w:pStyle w:val="a3"/>
      <w:rPr>
        <w:b/>
      </w:rPr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E7"/>
    <w:rsid w:val="000F75E0"/>
    <w:rsid w:val="006422E7"/>
    <w:rsid w:val="0067742D"/>
    <w:rsid w:val="00B40657"/>
    <w:rsid w:val="00CC21B8"/>
    <w:rsid w:val="00E203BC"/>
    <w:rsid w:val="00E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22E7"/>
  </w:style>
  <w:style w:type="paragraph" w:customStyle="1" w:styleId="a6">
    <w:name w:val="Содержимое таблицы"/>
    <w:basedOn w:val="a"/>
    <w:rsid w:val="006422E7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42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422E7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22E7"/>
  </w:style>
  <w:style w:type="paragraph" w:customStyle="1" w:styleId="a6">
    <w:name w:val="Содержимое таблицы"/>
    <w:basedOn w:val="a"/>
    <w:rsid w:val="006422E7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42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422E7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dcterms:created xsi:type="dcterms:W3CDTF">2020-05-22T06:51:00Z</dcterms:created>
  <dcterms:modified xsi:type="dcterms:W3CDTF">2020-05-22T06:52:00Z</dcterms:modified>
</cp:coreProperties>
</file>