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7A" w:rsidRDefault="00DB3E7A" w:rsidP="00DB3E7A">
      <w:pPr>
        <w:jc w:val="center"/>
        <w:rPr>
          <w:b/>
          <w:sz w:val="28"/>
        </w:rPr>
      </w:pPr>
      <w:r w:rsidRPr="00DB3E7A">
        <w:rPr>
          <w:b/>
          <w:sz w:val="28"/>
        </w:rPr>
        <w:t>«Угроза жизни и здоровью несовершеннолетних при нахождении на недостроенных и (или) заброшенных объектах»</w:t>
      </w:r>
    </w:p>
    <w:p w:rsidR="00DB3E7A" w:rsidRPr="00DB3E7A" w:rsidRDefault="00DB3E7A" w:rsidP="00DB3E7A">
      <w:pPr>
        <w:jc w:val="center"/>
        <w:rPr>
          <w:b/>
          <w:sz w:val="28"/>
        </w:rPr>
      </w:pPr>
    </w:p>
    <w:p w:rsid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3E7A">
        <w:rPr>
          <w:sz w:val="28"/>
          <w:szCs w:val="18"/>
          <w:shd w:val="clear" w:color="auto" w:fill="FFFFFF"/>
        </w:rPr>
        <w:t>Под заброшенным и (или) недостроенным объектом следует понимать здание или сооружение, неэксплуатируемое и оставленное без необходимого содержания его правообладателем в течение длительного периода времени.</w:t>
      </w:r>
      <w:r>
        <w:rPr>
          <w:sz w:val="44"/>
          <w:szCs w:val="28"/>
          <w:shd w:val="clear" w:color="auto" w:fill="FFFFFF"/>
        </w:rPr>
        <w:t xml:space="preserve"> </w:t>
      </w:r>
      <w:r w:rsidRPr="00DB3E7A">
        <w:rPr>
          <w:sz w:val="28"/>
          <w:szCs w:val="28"/>
          <w:shd w:val="clear" w:color="auto" w:fill="FFFFFF"/>
        </w:rPr>
        <w:t>Заброшенные объекты бы</w:t>
      </w:r>
      <w:r>
        <w:rPr>
          <w:sz w:val="28"/>
          <w:szCs w:val="28"/>
          <w:shd w:val="clear" w:color="auto" w:fill="FFFFFF"/>
        </w:rPr>
        <w:t xml:space="preserve">вают охраняемые и неохраняемые. </w:t>
      </w:r>
    </w:p>
    <w:p w:rsidR="00DB3E7A" w:rsidRP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44"/>
          <w:szCs w:val="28"/>
          <w:shd w:val="clear" w:color="auto" w:fill="FFFFFF"/>
        </w:rPr>
      </w:pPr>
      <w:r w:rsidRPr="00DB3E7A">
        <w:rPr>
          <w:sz w:val="28"/>
          <w:szCs w:val="28"/>
          <w:shd w:val="clear" w:color="auto" w:fill="FFFFFF"/>
        </w:rPr>
        <w:t>Однако, нахождение несовершеннолетних на территории заброшенных зданий, сооружений, иных подобных объектах представляет потенциальную угрозу их жизни и здоровью.</w:t>
      </w:r>
    </w:p>
    <w:p w:rsid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3E7A">
        <w:rPr>
          <w:sz w:val="28"/>
          <w:szCs w:val="28"/>
          <w:shd w:val="clear" w:color="auto" w:fill="FFFFFF"/>
        </w:rPr>
        <w:t>Недостроенные или развалившиеся лестничные пролёты, вырытые котлованы, складированные стройматериалы и т.д. могут привести к увечью и гибели детей, поэтому их нахождение на таких объектах строго запрещено.</w:t>
      </w:r>
    </w:p>
    <w:p w:rsid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3E7A">
        <w:rPr>
          <w:sz w:val="28"/>
          <w:szCs w:val="28"/>
          <w:shd w:val="clear" w:color="auto" w:fill="FFFFFF"/>
        </w:rPr>
        <w:t>За несоблюдение указанного запрета родители несовершеннолетних могут быть привлечены к административной ответственности по ст. 5.35 Кодекса Российской Федерации об административных правонарушениях.</w:t>
      </w:r>
    </w:p>
    <w:p w:rsid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3E7A">
        <w:rPr>
          <w:sz w:val="28"/>
          <w:szCs w:val="28"/>
          <w:shd w:val="clear" w:color="auto" w:fill="FFFFFF"/>
        </w:rPr>
        <w:t>Так, например, за вход на охраняемый заброшенный объект предусмотрена административная ответственность по ст. 20.17. Кодекса Российской Федерации об административных правонарушениях «Нарушение пропускного режима охраняемого объекта», а также уголовная ответственность по ст. 215.4 Уголовного кодекса Российской Федерации «Незаконное проникновение на охраняемый объект».</w:t>
      </w:r>
    </w:p>
    <w:p w:rsidR="00B00D70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B3E7A">
        <w:rPr>
          <w:sz w:val="28"/>
          <w:szCs w:val="28"/>
          <w:shd w:val="clear" w:color="auto" w:fill="FFFFFF"/>
        </w:rPr>
        <w:t xml:space="preserve">Органы государственной власти и местного самоуправления обязаны принимать меры для предотвращения свободного доступа на заброшенные объекты, так как они представляют потенциальную угрозу жизни и здоровью граждан. </w:t>
      </w:r>
    </w:p>
    <w:p w:rsidR="00DB3E7A" w:rsidRPr="00DB3E7A" w:rsidRDefault="00DB3E7A" w:rsidP="00DB3E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E7A">
        <w:rPr>
          <w:sz w:val="28"/>
          <w:szCs w:val="28"/>
          <w:shd w:val="clear" w:color="auto" w:fill="FFFFFF"/>
        </w:rPr>
        <w:t>Обязанность родителей – научить детей здоровой настороженности и бдительности, объяснить степень опасности, рассказать о запрете нахождения на строящихся и заброшенных строениях или снесённых зданиях, дать рекомендации по соблюдению ими собственной безопасности.</w:t>
      </w:r>
    </w:p>
    <w:p w:rsidR="001155C7" w:rsidRPr="00DB3E7A" w:rsidRDefault="001155C7" w:rsidP="00DB3E7A">
      <w:pPr>
        <w:ind w:firstLine="709"/>
        <w:jc w:val="both"/>
        <w:rPr>
          <w:sz w:val="28"/>
          <w:szCs w:val="28"/>
        </w:rPr>
      </w:pPr>
    </w:p>
    <w:sectPr w:rsidR="001155C7" w:rsidRPr="00DB3E7A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7A"/>
    <w:rsid w:val="00081CE3"/>
    <w:rsid w:val="001155C7"/>
    <w:rsid w:val="001E2A15"/>
    <w:rsid w:val="004E26D7"/>
    <w:rsid w:val="006F2886"/>
    <w:rsid w:val="00714042"/>
    <w:rsid w:val="008B2252"/>
    <w:rsid w:val="00A07545"/>
    <w:rsid w:val="00B00D70"/>
    <w:rsid w:val="00B1343C"/>
    <w:rsid w:val="00DB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DB3E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1580</Characters>
  <Application>Microsoft Office Word</Application>
  <DocSecurity>0</DocSecurity>
  <Lines>50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2024-06-13T06:53:00Z</dcterms:created>
  <dcterms:modified xsi:type="dcterms:W3CDTF">2024-06-13T07:05:00Z</dcterms:modified>
</cp:coreProperties>
</file>