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3C" w:rsidRPr="006A5FAC" w:rsidRDefault="009F77F1" w:rsidP="009F7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FAC">
        <w:rPr>
          <w:rFonts w:ascii="Times New Roman" w:hAnsi="Times New Roman" w:cs="Times New Roman"/>
          <w:b/>
          <w:sz w:val="28"/>
          <w:szCs w:val="28"/>
        </w:rPr>
        <w:t>Изменения в законодательстве</w:t>
      </w:r>
    </w:p>
    <w:p w:rsidR="009F77F1" w:rsidRPr="006A5FAC" w:rsidRDefault="009F77F1" w:rsidP="009F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Федеральным законом от 13.07.2024 № 181-ФЗ «О внесении изменений в отдельные законодательные акты Российской Федерации» </w:t>
      </w:r>
      <w:r w:rsidRPr="006A5FAC">
        <w:rPr>
          <w:rFonts w:ascii="Times New Roman" w:hAnsi="Times New Roman" w:cs="Times New Roman"/>
          <w:sz w:val="28"/>
          <w:szCs w:val="28"/>
        </w:rPr>
        <w:t xml:space="preserve">расширен перечень видов деятельности, при осуществлении которых социально ориентированные некоммерческие организации могут получить господдержку. Указанный перечень дополнен деятельностью по развитию межмуниципального сотрудничества. </w:t>
      </w:r>
    </w:p>
    <w:p w:rsidR="009F77F1" w:rsidRPr="006A5FAC" w:rsidRDefault="009F77F1" w:rsidP="009F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Кроме этого, в Федеральном законе «Об общих принципах организации местного самоуправления в Российской Федерации» закреплены формы межмуниципального сотрудничества, уточнен статус советов муниципальных образований субъектов Российской Федерации и межмуниципальных хозяйственных обществ, а также закреплены положения о Всероссийской ассоциации развития местного самоуправления (далее - Ассоциация), в которую войдут советы муниципальных образований субъектов Российской Федерации.</w:t>
      </w:r>
    </w:p>
    <w:p w:rsidR="009F77F1" w:rsidRPr="006A5FAC" w:rsidRDefault="009F77F1" w:rsidP="009F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 xml:space="preserve">Установлена обязанность совета муниципальных образований региона представлять в высший исполнительный орган субъекта Российской Федерации и в Ассоциацию ежегодный доклад о состоянии и развитии местного самоуправления в регионе и предусмотрена обязанность Ассоциации готовить и представлять в Правительство ежегодный доклад о состоянии и развитии местного самоуправления в России. </w:t>
      </w:r>
    </w:p>
    <w:p w:rsidR="009F77F1" w:rsidRPr="006A5FAC" w:rsidRDefault="009F77F1" w:rsidP="009F77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FAC">
        <w:rPr>
          <w:rFonts w:ascii="Times New Roman" w:hAnsi="Times New Roman" w:cs="Times New Roman"/>
          <w:i/>
          <w:sz w:val="28"/>
          <w:szCs w:val="28"/>
        </w:rPr>
        <w:t>Федеральный закон вступил в силу со дня его официального опубликования, за исключением отдельных положений, для которых предусмотрен иной срок их вступления в силу.</w:t>
      </w:r>
    </w:p>
    <w:p w:rsidR="009F77F1" w:rsidRDefault="009F77F1" w:rsidP="009F77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5FAC" w:rsidRPr="006A5FAC" w:rsidRDefault="006A5FAC" w:rsidP="009F77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Федеральным законом от 13.07.2024 № 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178-ФЗ скорректирована величина 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денежного довольствия, учитываемого при исчислении военных пенсий. </w:t>
      </w:r>
    </w:p>
    <w:p w:rsidR="009F77F1" w:rsidRPr="006A5FAC" w:rsidRDefault="009F77F1" w:rsidP="009F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Согласно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закону размер денежного довольствия, учитываемого при исчислении пенсии с 1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октября 2024 года, составит 89,83 процента от размера денежного довольствия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(согласно действую</w:t>
      </w:r>
      <w:r w:rsidRPr="006A5FAC">
        <w:rPr>
          <w:rFonts w:ascii="Times New Roman" w:hAnsi="Times New Roman" w:cs="Times New Roman"/>
          <w:sz w:val="28"/>
          <w:szCs w:val="28"/>
        </w:rPr>
        <w:t>щей редакции - 89,32 процента).</w:t>
      </w:r>
    </w:p>
    <w:p w:rsidR="009F77F1" w:rsidRPr="006A5FAC" w:rsidRDefault="009F77F1" w:rsidP="009F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FAC">
        <w:rPr>
          <w:rFonts w:ascii="Times New Roman" w:hAnsi="Times New Roman" w:cs="Times New Roman"/>
          <w:b/>
          <w:i/>
          <w:sz w:val="28"/>
          <w:szCs w:val="28"/>
        </w:rPr>
        <w:t>Федеральным законом от 13.07.2024 № 179-ФЗ</w:t>
      </w:r>
      <w:r w:rsidRPr="006A5FAC">
        <w:rPr>
          <w:rFonts w:ascii="Times New Roman" w:hAnsi="Times New Roman" w:cs="Times New Roman"/>
          <w:sz w:val="28"/>
          <w:szCs w:val="28"/>
        </w:rPr>
        <w:t xml:space="preserve"> за</w:t>
      </w:r>
      <w:r w:rsidRPr="006A5FAC">
        <w:rPr>
          <w:rFonts w:ascii="Times New Roman" w:hAnsi="Times New Roman" w:cs="Times New Roman"/>
          <w:sz w:val="28"/>
          <w:szCs w:val="28"/>
        </w:rPr>
        <w:t xml:space="preserve">креплена возможность </w:t>
      </w:r>
      <w:r w:rsidRPr="006A5FAC">
        <w:rPr>
          <w:rFonts w:ascii="Times New Roman" w:hAnsi="Times New Roman" w:cs="Times New Roman"/>
          <w:sz w:val="28"/>
          <w:szCs w:val="28"/>
        </w:rPr>
        <w:t>семей с двумя и более детьми получ</w:t>
      </w:r>
      <w:r w:rsidRPr="006A5FAC">
        <w:rPr>
          <w:rFonts w:ascii="Times New Roman" w:hAnsi="Times New Roman" w:cs="Times New Roman"/>
          <w:sz w:val="28"/>
          <w:szCs w:val="28"/>
        </w:rPr>
        <w:t xml:space="preserve">ать </w:t>
      </w:r>
      <w:r w:rsidRPr="006A5FAC">
        <w:rPr>
          <w:rFonts w:ascii="Times New Roman" w:hAnsi="Times New Roman" w:cs="Times New Roman"/>
          <w:b/>
          <w:sz w:val="28"/>
          <w:szCs w:val="28"/>
        </w:rPr>
        <w:t>ежегодную семейную выплату.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Право на получение выплаты предос</w:t>
      </w:r>
      <w:r w:rsidRPr="006A5FAC">
        <w:rPr>
          <w:rFonts w:ascii="Times New Roman" w:hAnsi="Times New Roman" w:cs="Times New Roman"/>
          <w:sz w:val="28"/>
          <w:szCs w:val="28"/>
        </w:rPr>
        <w:t xml:space="preserve">тавляется работающим родителям, </w:t>
      </w:r>
      <w:r w:rsidRPr="006A5FAC">
        <w:rPr>
          <w:rFonts w:ascii="Times New Roman" w:hAnsi="Times New Roman" w:cs="Times New Roman"/>
          <w:sz w:val="28"/>
          <w:szCs w:val="28"/>
        </w:rPr>
        <w:t>имеющим двух и более детей, являющихся гражданами Российской Федерации и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постоянно проживающих на территории Российской Федерации, при условии, что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родители также являются гражданами Российской Федерации, постоянно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проживают на территории Российской Федерации, являются налоговыми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резидентами и с их доходов уплачен НДФЛ в году, предшествующем году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обращения з</w:t>
      </w:r>
      <w:r w:rsidRPr="006A5FAC">
        <w:rPr>
          <w:rFonts w:ascii="Times New Roman" w:hAnsi="Times New Roman" w:cs="Times New Roman"/>
          <w:sz w:val="28"/>
          <w:szCs w:val="28"/>
        </w:rPr>
        <w:t>а назначением выплаты.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lastRenderedPageBreak/>
        <w:t>Получить выплату можно в случае, если размер среднедушевого дохода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семьи не превышает 1,5-кратную величину прожиточного минимума на душу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населения, установленную в регионе по месту жительства (пребывания) или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 xml:space="preserve">фактического проживания </w:t>
      </w:r>
      <w:r w:rsidRPr="006A5FAC">
        <w:rPr>
          <w:rFonts w:ascii="Times New Roman" w:hAnsi="Times New Roman" w:cs="Times New Roman"/>
          <w:sz w:val="28"/>
          <w:szCs w:val="28"/>
        </w:rPr>
        <w:t>заявителя.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Семейная налоговая выплата произво</w:t>
      </w:r>
      <w:r w:rsidRPr="006A5FAC">
        <w:rPr>
          <w:rFonts w:ascii="Times New Roman" w:hAnsi="Times New Roman" w:cs="Times New Roman"/>
          <w:sz w:val="28"/>
          <w:szCs w:val="28"/>
        </w:rPr>
        <w:t xml:space="preserve">дится территориальными органами </w:t>
      </w:r>
      <w:r w:rsidRPr="006A5FAC">
        <w:rPr>
          <w:rFonts w:ascii="Times New Roman" w:hAnsi="Times New Roman" w:cs="Times New Roman"/>
          <w:sz w:val="28"/>
          <w:szCs w:val="28"/>
        </w:rPr>
        <w:t>Социального фонда России каждому из</w:t>
      </w:r>
      <w:r w:rsidRPr="006A5FAC">
        <w:rPr>
          <w:rFonts w:ascii="Times New Roman" w:hAnsi="Times New Roman" w:cs="Times New Roman"/>
          <w:sz w:val="28"/>
          <w:szCs w:val="28"/>
        </w:rPr>
        <w:t xml:space="preserve"> родителей при отсутствии у них </w:t>
      </w:r>
      <w:r w:rsidRPr="006A5FAC">
        <w:rPr>
          <w:rFonts w:ascii="Times New Roman" w:hAnsi="Times New Roman" w:cs="Times New Roman"/>
          <w:sz w:val="28"/>
          <w:szCs w:val="28"/>
        </w:rPr>
        <w:t>задолженности по уплате алиментов. Учитываются дети в возрасте до 18 лет, а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также дети в возрасте до 23 лет, если они обучаются по очной форме обучения (за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исключением обучения по дополнительным образовательным программам).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Размер ежегодной выплаты будет оп</w:t>
      </w:r>
      <w:r w:rsidRPr="006A5FAC">
        <w:rPr>
          <w:rFonts w:ascii="Times New Roman" w:hAnsi="Times New Roman" w:cs="Times New Roman"/>
          <w:sz w:val="28"/>
          <w:szCs w:val="28"/>
        </w:rPr>
        <w:t xml:space="preserve">ределяться в виде разницы между </w:t>
      </w:r>
      <w:r w:rsidRPr="006A5FAC">
        <w:rPr>
          <w:rFonts w:ascii="Times New Roman" w:hAnsi="Times New Roman" w:cs="Times New Roman"/>
          <w:sz w:val="28"/>
          <w:szCs w:val="28"/>
        </w:rPr>
        <w:t>суммой исчисленного НДФЛ с доходов заявителя за год, предшествующий году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обращения за указанной выплатой, и суммой, исчисленной с того же дохода по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став</w:t>
      </w:r>
      <w:r w:rsidRPr="006A5FAC">
        <w:rPr>
          <w:rFonts w:ascii="Times New Roman" w:hAnsi="Times New Roman" w:cs="Times New Roman"/>
          <w:sz w:val="28"/>
          <w:szCs w:val="28"/>
        </w:rPr>
        <w:t>ке 6 процентов в полном объеме.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Пол</w:t>
      </w:r>
      <w:r w:rsidRPr="006A5FAC">
        <w:rPr>
          <w:rFonts w:ascii="Times New Roman" w:hAnsi="Times New Roman" w:cs="Times New Roman"/>
          <w:sz w:val="28"/>
          <w:szCs w:val="28"/>
        </w:rPr>
        <w:t>учение семейной налоговой в</w:t>
      </w:r>
      <w:r w:rsidRPr="006A5FAC">
        <w:rPr>
          <w:rFonts w:ascii="Times New Roman" w:hAnsi="Times New Roman" w:cs="Times New Roman"/>
          <w:sz w:val="28"/>
          <w:szCs w:val="28"/>
        </w:rPr>
        <w:t xml:space="preserve">ыплаты не будет учитываться при </w:t>
      </w:r>
      <w:r w:rsidRPr="006A5FAC">
        <w:rPr>
          <w:rFonts w:ascii="Times New Roman" w:hAnsi="Times New Roman" w:cs="Times New Roman"/>
          <w:sz w:val="28"/>
          <w:szCs w:val="28"/>
        </w:rPr>
        <w:t>определении права на получение иных выплат и мер социальной поддержки.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FAC">
        <w:rPr>
          <w:rFonts w:ascii="Times New Roman" w:hAnsi="Times New Roman" w:cs="Times New Roman"/>
          <w:b/>
          <w:i/>
          <w:sz w:val="28"/>
          <w:szCs w:val="28"/>
        </w:rPr>
        <w:t>Федеральный закон вступает в силу с 01.01.2026.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b/>
          <w:i/>
          <w:sz w:val="28"/>
          <w:szCs w:val="28"/>
        </w:rPr>
        <w:t>В соответствии с Федеральным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 законом от 13.07.2024 № 184-ФЗ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 xml:space="preserve">дети-инвалиды и инвалиды с детства, в случае если их родители </w:t>
      </w:r>
      <w:r w:rsidRPr="006A5FAC">
        <w:rPr>
          <w:rFonts w:ascii="Times New Roman" w:hAnsi="Times New Roman" w:cs="Times New Roman"/>
          <w:sz w:val="28"/>
          <w:szCs w:val="28"/>
        </w:rPr>
        <w:t>–</w:t>
      </w:r>
      <w:r w:rsidRPr="006A5FAC">
        <w:rPr>
          <w:rFonts w:ascii="Times New Roman" w:hAnsi="Times New Roman" w:cs="Times New Roman"/>
          <w:sz w:val="28"/>
          <w:szCs w:val="28"/>
        </w:rPr>
        <w:t xml:space="preserve"> погибшие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(умершие) участники боевых действий, смогут получать двойную пенсию.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 xml:space="preserve">В соответствии с принятым законом двойная пенсия полагается </w:t>
      </w:r>
      <w:r w:rsidRPr="006A5FAC">
        <w:rPr>
          <w:rFonts w:ascii="Times New Roman" w:hAnsi="Times New Roman" w:cs="Times New Roman"/>
          <w:sz w:val="28"/>
          <w:szCs w:val="28"/>
        </w:rPr>
        <w:br/>
      </w:r>
      <w:r w:rsidRPr="006A5FAC">
        <w:rPr>
          <w:rFonts w:ascii="Times New Roman" w:hAnsi="Times New Roman" w:cs="Times New Roman"/>
          <w:sz w:val="28"/>
          <w:szCs w:val="28"/>
        </w:rPr>
        <w:t>детям</w:t>
      </w:r>
      <w:r w:rsidRPr="006A5FAC">
        <w:rPr>
          <w:rFonts w:ascii="Times New Roman" w:hAnsi="Times New Roman" w:cs="Times New Roman"/>
          <w:sz w:val="28"/>
          <w:szCs w:val="28"/>
        </w:rPr>
        <w:t>-</w:t>
      </w:r>
      <w:r w:rsidRPr="006A5FAC">
        <w:rPr>
          <w:rFonts w:ascii="Times New Roman" w:hAnsi="Times New Roman" w:cs="Times New Roman"/>
          <w:sz w:val="28"/>
          <w:szCs w:val="28"/>
        </w:rPr>
        <w:t>инвалидам и инвалидам с детства I и II групп, которые являются детьми лиц,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указанных в статье 1 Закона РФ от 12.02.1993 № 4468-1, погибших (умерших)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вследствие причин, перечисленных в пункте «а» статьи 21 указанного Закона (за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исключением случаев, когда смерть эти</w:t>
      </w:r>
      <w:r w:rsidRPr="006A5FAC">
        <w:rPr>
          <w:rFonts w:ascii="Times New Roman" w:hAnsi="Times New Roman" w:cs="Times New Roman"/>
          <w:sz w:val="28"/>
          <w:szCs w:val="28"/>
        </w:rPr>
        <w:t>х лиц наступила в результате их противоправных действий).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Таким детям-инвалидам могут устанавливаться пенсия по случаю потери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 xml:space="preserve">кормильца и социальная пенсия по инвалидности, а инвалидам с детства </w:t>
      </w:r>
      <w:r w:rsidRPr="006A5FAC">
        <w:rPr>
          <w:rFonts w:ascii="Times New Roman" w:hAnsi="Times New Roman" w:cs="Times New Roman"/>
          <w:sz w:val="28"/>
          <w:szCs w:val="28"/>
        </w:rPr>
        <w:t>–</w:t>
      </w:r>
      <w:r w:rsidRPr="006A5FAC">
        <w:rPr>
          <w:rFonts w:ascii="Times New Roman" w:hAnsi="Times New Roman" w:cs="Times New Roman"/>
          <w:sz w:val="28"/>
          <w:szCs w:val="28"/>
        </w:rPr>
        <w:t xml:space="preserve"> пенсия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по случаю потери кормильца и социальная пенсия по инвалидности, или страховая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пенсия по инвалидности, или страховая пенсия по старости.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b/>
          <w:i/>
          <w:sz w:val="28"/>
          <w:szCs w:val="28"/>
        </w:rPr>
        <w:t>Федеральным законом от 13.07.20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>24 № 182-ФЗ</w:t>
      </w:r>
      <w:r w:rsidRPr="006A5FAC">
        <w:rPr>
          <w:rFonts w:ascii="Times New Roman" w:hAnsi="Times New Roman" w:cs="Times New Roman"/>
          <w:sz w:val="28"/>
          <w:szCs w:val="28"/>
        </w:rPr>
        <w:t xml:space="preserve"> расширяется перечень </w:t>
      </w:r>
      <w:r w:rsidRPr="006A5FAC">
        <w:rPr>
          <w:rFonts w:ascii="Times New Roman" w:hAnsi="Times New Roman" w:cs="Times New Roman"/>
          <w:sz w:val="28"/>
          <w:szCs w:val="28"/>
        </w:rPr>
        <w:t>выгодоприобретателей по обязательному государственному страхованию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военнослужащих и сотрудников некоторых правоохранительных органов.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В случае гибели (смерти) лица, з</w:t>
      </w:r>
      <w:r w:rsidRPr="006A5FAC">
        <w:rPr>
          <w:rFonts w:ascii="Times New Roman" w:hAnsi="Times New Roman" w:cs="Times New Roman"/>
          <w:sz w:val="28"/>
          <w:szCs w:val="28"/>
        </w:rPr>
        <w:t xml:space="preserve">астрахованного в соответствии с </w:t>
      </w:r>
      <w:r w:rsidRPr="006A5FAC">
        <w:rPr>
          <w:rFonts w:ascii="Times New Roman" w:hAnsi="Times New Roman" w:cs="Times New Roman"/>
          <w:sz w:val="28"/>
          <w:szCs w:val="28"/>
        </w:rPr>
        <w:t>Федеральным законом от 28.03.1998 № 52-ФЗ, выгодоприобретателями по данному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виду страхования теперь могут являться также его дети в возрасте до 23 лет,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прекратившие образовательные отношения с одной организацией и поступившие в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 xml:space="preserve">этот же год в другую образовательную организацию, если </w:t>
      </w:r>
      <w:r w:rsidRPr="006A5FAC">
        <w:rPr>
          <w:rFonts w:ascii="Times New Roman" w:hAnsi="Times New Roman" w:cs="Times New Roman"/>
          <w:sz w:val="28"/>
          <w:szCs w:val="28"/>
        </w:rPr>
        <w:lastRenderedPageBreak/>
        <w:t>гибель (смерть)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застрахованного лица наступила в период между указанными событиями.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Также законом установлен порядок определения размера выплачиваемых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сумм выгодоприобретателям</w:t>
      </w:r>
      <w:r w:rsidRPr="006A5FAC">
        <w:rPr>
          <w:rFonts w:ascii="Times New Roman" w:hAnsi="Times New Roman" w:cs="Times New Roman"/>
          <w:sz w:val="28"/>
          <w:szCs w:val="28"/>
        </w:rPr>
        <w:t>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b/>
          <w:i/>
          <w:sz w:val="28"/>
          <w:szCs w:val="28"/>
        </w:rPr>
        <w:t>Федеральным законом от 08.07.20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24 № 165-ФЗ в Кодекс Российской 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>Федерации об административных правонарушениях</w:t>
      </w:r>
      <w:r w:rsidRPr="006A5FAC">
        <w:rPr>
          <w:rFonts w:ascii="Times New Roman" w:hAnsi="Times New Roman" w:cs="Times New Roman"/>
          <w:sz w:val="28"/>
          <w:szCs w:val="28"/>
        </w:rPr>
        <w:t xml:space="preserve"> включены новые составы,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устанавливающие ответственность за правонарушения в сфере оборота древесины.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В частности, изменениями, внесенными в статью 8.28.1 Кодекса Российской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вводится административная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 xml:space="preserve">ответственность в виде штрафа: </w:t>
      </w:r>
    </w:p>
    <w:p w:rsidR="009F77F1" w:rsidRPr="006A5FAC" w:rsidRDefault="009F77F1" w:rsidP="009F77F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за транспортировку древесины или продукции ее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переработки автомобильным транспортом, не оборудованным техническими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 xml:space="preserve">средствами контроля; </w:t>
      </w:r>
    </w:p>
    <w:p w:rsidR="009F77F1" w:rsidRPr="006A5FAC" w:rsidRDefault="009F77F1" w:rsidP="009F77F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нарушение требований к размещению и характеристикам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складов древесины, в том числе в части оборудования их средствами фиксации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транспортных средств, осуществляющих доставку древесины на такие склады, а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также порядка внесения сведений о складах древесины в государственный лесной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 xml:space="preserve">реестр; </w:t>
      </w:r>
    </w:p>
    <w:p w:rsidR="009F77F1" w:rsidRPr="006A5FAC" w:rsidRDefault="009F77F1" w:rsidP="009F77F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непредставление све</w:t>
      </w:r>
      <w:r w:rsidRPr="006A5FAC">
        <w:rPr>
          <w:rFonts w:ascii="Times New Roman" w:hAnsi="Times New Roman" w:cs="Times New Roman"/>
          <w:sz w:val="28"/>
          <w:szCs w:val="28"/>
        </w:rPr>
        <w:t xml:space="preserve">дений о местоположении объектов </w:t>
      </w:r>
      <w:r w:rsidRPr="006A5FAC">
        <w:rPr>
          <w:rFonts w:ascii="Times New Roman" w:hAnsi="Times New Roman" w:cs="Times New Roman"/>
          <w:sz w:val="28"/>
          <w:szCs w:val="28"/>
        </w:rPr>
        <w:t>лесоперерабатывающей инфраструктуры, о производственных мощностях таких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объектов, их владельцах, либо представление заведомо ложных сведений в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 xml:space="preserve">государственной лесной реестр; </w:t>
      </w:r>
    </w:p>
    <w:p w:rsidR="009F77F1" w:rsidRPr="006A5FAC" w:rsidRDefault="009F77F1" w:rsidP="006A5FA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непредставление сведений о поступлении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древесины на объект лесоперерабатывающей инфраструктуры и ее переработке в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 лесного комплекса.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Также Кодекс Российско</w:t>
      </w:r>
      <w:r w:rsidRPr="006A5FAC">
        <w:rPr>
          <w:rFonts w:ascii="Times New Roman" w:hAnsi="Times New Roman" w:cs="Times New Roman"/>
          <w:sz w:val="28"/>
          <w:szCs w:val="28"/>
        </w:rPr>
        <w:t xml:space="preserve">й Федерации об административных </w:t>
      </w:r>
      <w:r w:rsidRPr="006A5FAC">
        <w:rPr>
          <w:rFonts w:ascii="Times New Roman" w:hAnsi="Times New Roman" w:cs="Times New Roman"/>
          <w:sz w:val="28"/>
          <w:szCs w:val="28"/>
        </w:rPr>
        <w:t>правонарушениях дополнен статьей 8.28.</w:t>
      </w:r>
      <w:r w:rsidRPr="006A5FAC">
        <w:rPr>
          <w:rFonts w:ascii="Times New Roman" w:hAnsi="Times New Roman" w:cs="Times New Roman"/>
          <w:sz w:val="28"/>
          <w:szCs w:val="28"/>
        </w:rPr>
        <w:t xml:space="preserve">2, предусматривающей </w:t>
      </w:r>
      <w:r w:rsidRPr="006A5FAC">
        <w:rPr>
          <w:rFonts w:ascii="Times New Roman" w:hAnsi="Times New Roman" w:cs="Times New Roman"/>
          <w:sz w:val="28"/>
          <w:szCs w:val="28"/>
        </w:rPr>
        <w:t>административную ответственность за нарушение запрета на пребывание в лесах с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машинами (в том числе самоходными машинами, другими видами техники) и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оборудованием, предназначенными для рубки и транспортировки лесных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насаждений, если отсутствуют законные основания для осуществления рубок.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Кроме того, устанавливается административная ответственность за нарушение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установленного лесным законодательством требования реализации древесины на</w:t>
      </w:r>
      <w:r w:rsidRPr="006A5FAC">
        <w:rPr>
          <w:rFonts w:ascii="Times New Roman" w:hAnsi="Times New Roman" w:cs="Times New Roman"/>
          <w:sz w:val="28"/>
          <w:szCs w:val="28"/>
        </w:rPr>
        <w:t xml:space="preserve"> организованных торгах.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FAC">
        <w:rPr>
          <w:rFonts w:ascii="Times New Roman" w:hAnsi="Times New Roman" w:cs="Times New Roman"/>
          <w:b/>
          <w:i/>
          <w:sz w:val="28"/>
          <w:szCs w:val="28"/>
        </w:rPr>
        <w:t>Федеральный закон вступил в силу по истечении десяти дней после дня его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>официального опубликования, за и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сключением отдельных положений, 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>вступающих в силу с 1 января 2025 года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F77F1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5FAC" w:rsidRPr="006A5FAC" w:rsidRDefault="006A5FAC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b/>
          <w:i/>
          <w:sz w:val="28"/>
          <w:szCs w:val="28"/>
        </w:rPr>
        <w:lastRenderedPageBreak/>
        <w:t>Федеральным законом от 08.07.2024 № 168-ФЗ «О внесении изменения в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>статью 25.1 Федерального закона «Об общих принципах организации местного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>самоуправления в Российской Федерации»</w:t>
      </w:r>
      <w:r w:rsidRPr="006A5FAC">
        <w:rPr>
          <w:rFonts w:ascii="Times New Roman" w:hAnsi="Times New Roman" w:cs="Times New Roman"/>
          <w:sz w:val="28"/>
          <w:szCs w:val="28"/>
        </w:rPr>
        <w:t xml:space="preserve"> расширен круг лиц, которые могут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принять участие в сходе граждан по вопросам выдвижения кандидатуры старосты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сельского населенного пункта и досрочного прекращения его полномочий.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Установлено, что в сходе граждан могут принять участие граждане Российской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Федерации, достигшие на день проведения схода граждан 18 лет и имеющие в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собственности жилое помещение, расположенное на территории сельского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населенного пункта, в случае, если это установлено муниципальными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нормативными правовыми актами в соответствии с законом субъекта РФ</w:t>
      </w:r>
      <w:r w:rsidRPr="006A5FAC">
        <w:rPr>
          <w:rFonts w:ascii="Times New Roman" w:hAnsi="Times New Roman" w:cs="Times New Roman"/>
          <w:sz w:val="28"/>
          <w:szCs w:val="28"/>
        </w:rPr>
        <w:t>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b/>
          <w:i/>
          <w:sz w:val="28"/>
          <w:szCs w:val="28"/>
        </w:rPr>
        <w:t>Федеральным законом от 08.07.2024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 № 172-ФЗ «О внесении изменений в 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>статьи 2 и 5 Федерального закона «Об организации предоста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вления 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>государственных и муниципальных услуг»</w:t>
      </w:r>
      <w:r w:rsidRPr="006A5FAC">
        <w:rPr>
          <w:rFonts w:ascii="Times New Roman" w:hAnsi="Times New Roman" w:cs="Times New Roman"/>
          <w:sz w:val="28"/>
          <w:szCs w:val="28"/>
        </w:rPr>
        <w:t xml:space="preserve"> родителей уравняли в правах в вопросе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получения справок и выписок на ребенка вне зависимости от того, кто из них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является заявителем по государств</w:t>
      </w:r>
      <w:r w:rsidRPr="006A5FAC">
        <w:rPr>
          <w:rFonts w:ascii="Times New Roman" w:hAnsi="Times New Roman" w:cs="Times New Roman"/>
          <w:sz w:val="28"/>
          <w:szCs w:val="28"/>
        </w:rPr>
        <w:t>енной или муниципальной услуге.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Получить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или муниципальной услуги на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бумажном носителе теперь может законный представитель несовершеннолетнего,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 xml:space="preserve">который не является заявителем. </w:t>
      </w:r>
      <w:r w:rsidRPr="006A5FAC">
        <w:rPr>
          <w:rFonts w:ascii="Times New Roman" w:hAnsi="Times New Roman" w:cs="Times New Roman"/>
          <w:sz w:val="28"/>
          <w:szCs w:val="28"/>
        </w:rPr>
        <w:br/>
      </w:r>
      <w:r w:rsidRPr="006A5FAC">
        <w:rPr>
          <w:rFonts w:ascii="Times New Roman" w:hAnsi="Times New Roman" w:cs="Times New Roman"/>
          <w:sz w:val="28"/>
          <w:szCs w:val="28"/>
        </w:rPr>
        <w:t>Для этого родитель - заявитель в момент подачи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заявления должен указать сведения о другом родителе ребенка, уполномоченном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на получение результатов предоставления соответствующей услуги в отношении</w:t>
      </w:r>
      <w:r w:rsidRPr="006A5FAC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Предусмотрено, что в случае, если заявитель в момент подачи заявления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br/>
      </w:r>
      <w:r w:rsidRPr="006A5FAC">
        <w:rPr>
          <w:rFonts w:ascii="Times New Roman" w:hAnsi="Times New Roman" w:cs="Times New Roman"/>
          <w:sz w:val="28"/>
          <w:szCs w:val="28"/>
        </w:rPr>
        <w:t>о предоставлении услуги письменно выразит желание получить запрашиваемые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справки и выписки в отношении несовершеннолетнего лично, то указанные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справки и выписки не выдадут другому законному представителю.</w:t>
      </w: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77F1" w:rsidRPr="006A5FAC" w:rsidRDefault="009F77F1" w:rsidP="006A5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b/>
          <w:i/>
          <w:sz w:val="28"/>
          <w:szCs w:val="28"/>
        </w:rPr>
        <w:t>Федеральным законом от 08.07.2024 № 173-ФЗ «О внесении изменений в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>статью 17 Федерального закона «Об обязательном пенсионном страховании в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>Российской Федерации» и статью 26.1 Федерального закона «О страховых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b/>
          <w:i/>
          <w:sz w:val="28"/>
          <w:szCs w:val="28"/>
        </w:rPr>
        <w:t>пенсиях»</w:t>
      </w:r>
      <w:r w:rsidRPr="006A5FAC">
        <w:rPr>
          <w:rFonts w:ascii="Times New Roman" w:hAnsi="Times New Roman" w:cs="Times New Roman"/>
          <w:sz w:val="28"/>
          <w:szCs w:val="28"/>
        </w:rPr>
        <w:t xml:space="preserve"> с 01.01.2025 возобновляетс</w:t>
      </w:r>
      <w:r w:rsidRPr="006A5FAC">
        <w:rPr>
          <w:rFonts w:ascii="Times New Roman" w:hAnsi="Times New Roman" w:cs="Times New Roman"/>
          <w:sz w:val="28"/>
          <w:szCs w:val="28"/>
        </w:rPr>
        <w:t xml:space="preserve">я индексация страховой пенсии и </w:t>
      </w:r>
      <w:r w:rsidRPr="006A5FAC">
        <w:rPr>
          <w:rFonts w:ascii="Times New Roman" w:hAnsi="Times New Roman" w:cs="Times New Roman"/>
          <w:sz w:val="28"/>
          <w:szCs w:val="28"/>
        </w:rPr>
        <w:t>фиксированной выплаты к страховой</w:t>
      </w:r>
      <w:r w:rsidRPr="006A5FAC">
        <w:rPr>
          <w:rFonts w:ascii="Times New Roman" w:hAnsi="Times New Roman" w:cs="Times New Roman"/>
          <w:sz w:val="28"/>
          <w:szCs w:val="28"/>
        </w:rPr>
        <w:t xml:space="preserve"> пенсии работающим пенсионерам.</w:t>
      </w:r>
    </w:p>
    <w:p w:rsidR="009F77F1" w:rsidRPr="006A5FAC" w:rsidRDefault="009F77F1" w:rsidP="006A5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Страховые пенсии работающих пенсионеров буду</w:t>
      </w:r>
      <w:r w:rsidRPr="006A5FAC">
        <w:rPr>
          <w:rFonts w:ascii="Times New Roman" w:hAnsi="Times New Roman" w:cs="Times New Roman"/>
          <w:sz w:val="28"/>
          <w:szCs w:val="28"/>
        </w:rPr>
        <w:t xml:space="preserve">т ежегодно </w:t>
      </w:r>
      <w:r w:rsidRPr="006A5FAC">
        <w:rPr>
          <w:rFonts w:ascii="Times New Roman" w:hAnsi="Times New Roman" w:cs="Times New Roman"/>
          <w:sz w:val="28"/>
          <w:szCs w:val="28"/>
        </w:rPr>
        <w:t>индексироваться в соответствии с предложе</w:t>
      </w:r>
      <w:r w:rsidRPr="006A5FAC">
        <w:rPr>
          <w:rFonts w:ascii="Times New Roman" w:hAnsi="Times New Roman" w:cs="Times New Roman"/>
          <w:sz w:val="28"/>
          <w:szCs w:val="28"/>
        </w:rPr>
        <w:t xml:space="preserve">нным механизмом. Социальный фонд </w:t>
      </w:r>
      <w:r w:rsidRPr="006A5FAC">
        <w:rPr>
          <w:rFonts w:ascii="Times New Roman" w:hAnsi="Times New Roman" w:cs="Times New Roman"/>
          <w:sz w:val="28"/>
          <w:szCs w:val="28"/>
        </w:rPr>
        <w:t xml:space="preserve">России произведет расчет прибавки к страховой пенсии за счет </w:t>
      </w:r>
      <w:r w:rsidRPr="006A5FAC">
        <w:rPr>
          <w:rFonts w:ascii="Times New Roman" w:hAnsi="Times New Roman" w:cs="Times New Roman"/>
          <w:sz w:val="28"/>
          <w:szCs w:val="28"/>
        </w:rPr>
        <w:lastRenderedPageBreak/>
        <w:t>индексации на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основе данных индивидуального (персонифицированного) учета о размере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страховой пенсии работающего гражданина, в котором учтены все предыдущие</w:t>
      </w:r>
      <w:r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индексации (увеличения</w:t>
      </w:r>
      <w:r w:rsidRPr="006A5FAC">
        <w:rPr>
          <w:rFonts w:ascii="Times New Roman" w:hAnsi="Times New Roman" w:cs="Times New Roman"/>
          <w:sz w:val="28"/>
          <w:szCs w:val="28"/>
        </w:rPr>
        <w:t>), корректировки и перерасчеты.</w:t>
      </w:r>
    </w:p>
    <w:p w:rsidR="006A5FAC" w:rsidRPr="006A5FAC" w:rsidRDefault="009F77F1" w:rsidP="006A5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 w:rsidR="006A5FAC" w:rsidRPr="006A5FAC">
        <w:rPr>
          <w:rFonts w:ascii="Times New Roman" w:hAnsi="Times New Roman" w:cs="Times New Roman"/>
          <w:sz w:val="28"/>
          <w:szCs w:val="28"/>
        </w:rPr>
        <w:t xml:space="preserve">йской Федерации от 11.07.2024 № </w:t>
      </w:r>
      <w:r w:rsidRPr="006A5FAC">
        <w:rPr>
          <w:rFonts w:ascii="Times New Roman" w:hAnsi="Times New Roman" w:cs="Times New Roman"/>
          <w:sz w:val="28"/>
          <w:szCs w:val="28"/>
        </w:rPr>
        <w:t>938 утверждены правила разработки плана мероприятий переходного периода по</w:t>
      </w:r>
      <w:r w:rsidR="006A5FAC"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осуществлению реабилитационными организациями регионов реализации</w:t>
      </w:r>
      <w:r w:rsidR="006A5FAC"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 xml:space="preserve">мероприятий и оказания услуг по </w:t>
      </w:r>
      <w:r w:rsidR="006A5FAC" w:rsidRPr="006A5FAC">
        <w:rPr>
          <w:rFonts w:ascii="Times New Roman" w:hAnsi="Times New Roman" w:cs="Times New Roman"/>
          <w:sz w:val="28"/>
          <w:szCs w:val="28"/>
        </w:rPr>
        <w:t xml:space="preserve">отдельным основным направлениям </w:t>
      </w:r>
      <w:r w:rsidRPr="006A5FAC">
        <w:rPr>
          <w:rFonts w:ascii="Times New Roman" w:hAnsi="Times New Roman" w:cs="Times New Roman"/>
          <w:sz w:val="28"/>
          <w:szCs w:val="28"/>
        </w:rPr>
        <w:t>комплексной реаби</w:t>
      </w:r>
      <w:r w:rsidR="006A5FAC" w:rsidRPr="006A5FAC">
        <w:rPr>
          <w:rFonts w:ascii="Times New Roman" w:hAnsi="Times New Roman" w:cs="Times New Roman"/>
          <w:sz w:val="28"/>
          <w:szCs w:val="28"/>
        </w:rPr>
        <w:t xml:space="preserve">литации и </w:t>
      </w:r>
      <w:proofErr w:type="spellStart"/>
      <w:r w:rsidR="006A5FAC" w:rsidRPr="006A5FA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6A5FAC" w:rsidRPr="006A5FAC">
        <w:rPr>
          <w:rFonts w:ascii="Times New Roman" w:hAnsi="Times New Roman" w:cs="Times New Roman"/>
          <w:sz w:val="28"/>
          <w:szCs w:val="28"/>
        </w:rPr>
        <w:t xml:space="preserve"> инвалидов. </w:t>
      </w:r>
      <w:r w:rsidRPr="006A5FAC">
        <w:rPr>
          <w:rFonts w:ascii="Times New Roman" w:hAnsi="Times New Roman" w:cs="Times New Roman"/>
          <w:sz w:val="28"/>
          <w:szCs w:val="28"/>
        </w:rPr>
        <w:t>Документ устанавливает поряд</w:t>
      </w:r>
      <w:r w:rsidR="006A5FAC" w:rsidRPr="006A5FAC">
        <w:rPr>
          <w:rFonts w:ascii="Times New Roman" w:hAnsi="Times New Roman" w:cs="Times New Roman"/>
          <w:sz w:val="28"/>
          <w:szCs w:val="28"/>
        </w:rPr>
        <w:t xml:space="preserve">ок разработки плана мероприятий </w:t>
      </w:r>
      <w:r w:rsidRPr="006A5FAC">
        <w:rPr>
          <w:rFonts w:ascii="Times New Roman" w:hAnsi="Times New Roman" w:cs="Times New Roman"/>
          <w:sz w:val="28"/>
          <w:szCs w:val="28"/>
        </w:rPr>
        <w:t>переходного периода по осуществлению реабилитационными организациями</w:t>
      </w:r>
      <w:r w:rsidR="006A5FAC"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субъектов РФ реализации мероприятий и оказания услуг по отдельным основным</w:t>
      </w:r>
      <w:r w:rsidR="006A5FAC"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 xml:space="preserve">направлениям комплексной реабилитации и </w:t>
      </w:r>
      <w:proofErr w:type="spellStart"/>
      <w:r w:rsidRPr="006A5FA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A5FAC">
        <w:rPr>
          <w:rFonts w:ascii="Times New Roman" w:hAnsi="Times New Roman" w:cs="Times New Roman"/>
          <w:sz w:val="28"/>
          <w:szCs w:val="28"/>
        </w:rPr>
        <w:t xml:space="preserve"> инвалидов в соответствии</w:t>
      </w:r>
      <w:r w:rsidR="006A5FAC"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со стандартами оказания услуг по отдельным основным н</w:t>
      </w:r>
      <w:r w:rsidR="006A5FAC" w:rsidRPr="006A5FAC">
        <w:rPr>
          <w:rFonts w:ascii="Times New Roman" w:hAnsi="Times New Roman" w:cs="Times New Roman"/>
          <w:sz w:val="28"/>
          <w:szCs w:val="28"/>
        </w:rPr>
        <w:t xml:space="preserve">аправлениям </w:t>
      </w:r>
      <w:r w:rsidRPr="006A5FAC">
        <w:rPr>
          <w:rFonts w:ascii="Times New Roman" w:hAnsi="Times New Roman" w:cs="Times New Roman"/>
          <w:sz w:val="28"/>
          <w:szCs w:val="28"/>
        </w:rPr>
        <w:t xml:space="preserve">комплексной реабилитации и </w:t>
      </w:r>
      <w:proofErr w:type="spellStart"/>
      <w:r w:rsidRPr="006A5FA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A5FAC">
        <w:rPr>
          <w:rFonts w:ascii="Times New Roman" w:hAnsi="Times New Roman" w:cs="Times New Roman"/>
          <w:sz w:val="28"/>
          <w:szCs w:val="28"/>
        </w:rPr>
        <w:t xml:space="preserve"> инвалидов и со стандартами оказания</w:t>
      </w:r>
      <w:r w:rsidR="006A5FAC" w:rsidRPr="006A5FAC">
        <w:rPr>
          <w:rFonts w:ascii="Times New Roman" w:hAnsi="Times New Roman" w:cs="Times New Roman"/>
          <w:sz w:val="28"/>
          <w:szCs w:val="28"/>
        </w:rPr>
        <w:t xml:space="preserve"> </w:t>
      </w:r>
      <w:r w:rsidRPr="006A5FAC">
        <w:rPr>
          <w:rFonts w:ascii="Times New Roman" w:hAnsi="Times New Roman" w:cs="Times New Roman"/>
          <w:sz w:val="28"/>
          <w:szCs w:val="28"/>
        </w:rPr>
        <w:t>услуг по ранней помощи детям и их семьям, а также требования к его содержанию.</w:t>
      </w:r>
    </w:p>
    <w:p w:rsidR="006A5FAC" w:rsidRPr="006A5FAC" w:rsidRDefault="009F77F1" w:rsidP="006A5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FAC">
        <w:rPr>
          <w:rFonts w:ascii="Times New Roman" w:hAnsi="Times New Roman" w:cs="Times New Roman"/>
          <w:sz w:val="28"/>
          <w:szCs w:val="28"/>
        </w:rPr>
        <w:t>План составляется на период до 0</w:t>
      </w:r>
      <w:r w:rsidR="006A5FAC" w:rsidRPr="006A5FAC">
        <w:rPr>
          <w:rFonts w:ascii="Times New Roman" w:hAnsi="Times New Roman" w:cs="Times New Roman"/>
          <w:sz w:val="28"/>
          <w:szCs w:val="28"/>
        </w:rPr>
        <w:t xml:space="preserve">1.01.2030 и утверждается высшим </w:t>
      </w:r>
      <w:r w:rsidRPr="006A5FAC">
        <w:rPr>
          <w:rFonts w:ascii="Times New Roman" w:hAnsi="Times New Roman" w:cs="Times New Roman"/>
          <w:sz w:val="28"/>
          <w:szCs w:val="28"/>
        </w:rPr>
        <w:t>исполнительным органом субъ</w:t>
      </w:r>
      <w:r w:rsidR="006A5FAC" w:rsidRPr="006A5FAC">
        <w:rPr>
          <w:rFonts w:ascii="Times New Roman" w:hAnsi="Times New Roman" w:cs="Times New Roman"/>
          <w:sz w:val="28"/>
          <w:szCs w:val="28"/>
        </w:rPr>
        <w:t>екта Российской Федерации.</w:t>
      </w:r>
    </w:p>
    <w:p w:rsidR="009F77F1" w:rsidRPr="006A5FAC" w:rsidRDefault="009F77F1" w:rsidP="006A5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FAC">
        <w:rPr>
          <w:rFonts w:ascii="Times New Roman" w:hAnsi="Times New Roman" w:cs="Times New Roman"/>
          <w:b/>
          <w:i/>
          <w:sz w:val="28"/>
          <w:szCs w:val="28"/>
        </w:rPr>
        <w:t>Настоящее постановление вступает в силу с 01.03.2025</w:t>
      </w:r>
    </w:p>
    <w:p w:rsidR="009F77F1" w:rsidRPr="006A5FAC" w:rsidRDefault="009F77F1" w:rsidP="006A5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F1" w:rsidRPr="006A5FAC" w:rsidRDefault="009F77F1" w:rsidP="009F7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F77F1" w:rsidRPr="006A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C51DE"/>
    <w:multiLevelType w:val="hybridMultilevel"/>
    <w:tmpl w:val="DB585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FC"/>
    <w:rsid w:val="0047493C"/>
    <w:rsid w:val="006A5FAC"/>
    <w:rsid w:val="009A1FFC"/>
    <w:rsid w:val="009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7298"/>
  <w15:chartTrackingRefBased/>
  <w15:docId w15:val="{3390E2C2-D389-4DD5-AE85-3010D731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1284</Words>
  <Characters>9131</Characters>
  <Application>Microsoft Office Word</Application>
  <DocSecurity>0</DocSecurity>
  <Lines>202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Софья Сергеевна</dc:creator>
  <cp:keywords/>
  <dc:description/>
  <cp:lastModifiedBy>Потапова Софья Сергеевна</cp:lastModifiedBy>
  <cp:revision>2</cp:revision>
  <dcterms:created xsi:type="dcterms:W3CDTF">2024-07-23T12:47:00Z</dcterms:created>
  <dcterms:modified xsi:type="dcterms:W3CDTF">2024-07-23T12:47:00Z</dcterms:modified>
</cp:coreProperties>
</file>