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По умолчанию"/>
        <w:jc w:val="both"/>
        <w:rPr>
          <w:rFonts w:ascii="Times New Roman" w:cs="Times New Roman" w:hAnsi="Times New Roman" w:eastAsia="Times New Roman"/>
          <w:i w:val="1"/>
          <w:iCs w:val="1"/>
          <w:sz w:val="26"/>
          <w:szCs w:val="26"/>
        </w:rPr>
      </w:pPr>
      <w:r>
        <w:rPr>
          <w:rFonts w:ascii="Times New Roman" w:hAnsi="Times New Roman"/>
          <w:i w:val="1"/>
          <w:iCs w:val="1"/>
          <w:sz w:val="26"/>
          <w:szCs w:val="26"/>
          <w:rtl w:val="0"/>
          <w:lang w:val="de-DE"/>
        </w:rPr>
        <w:t xml:space="preserve">1. </w:t>
      </w:r>
      <w:r>
        <w:rPr>
          <w:rFonts w:ascii="Times New Roman" w:hAnsi="Times New Roman" w:hint="default"/>
          <w:i w:val="1"/>
          <w:iCs w:val="1"/>
          <w:sz w:val="26"/>
          <w:szCs w:val="26"/>
          <w:rtl w:val="0"/>
          <w:lang w:val="ru-RU"/>
        </w:rPr>
        <w:t xml:space="preserve">Прокуратурой Ломоносовского района с оператора сотовой связи взыскано </w:t>
      </w:r>
      <w:r>
        <w:rPr>
          <w:rFonts w:ascii="Times New Roman" w:hAnsi="Times New Roman"/>
          <w:i w:val="1"/>
          <w:iCs w:val="1"/>
          <w:sz w:val="26"/>
          <w:szCs w:val="26"/>
          <w:rtl w:val="0"/>
        </w:rPr>
        <w:t xml:space="preserve">1,2 </w:t>
      </w:r>
      <w:r>
        <w:rPr>
          <w:rFonts w:ascii="Times New Roman" w:hAnsi="Times New Roman" w:hint="default"/>
          <w:i w:val="1"/>
          <w:iCs w:val="1"/>
          <w:sz w:val="26"/>
          <w:szCs w:val="26"/>
          <w:rtl w:val="0"/>
          <w:lang w:val="ru-RU"/>
        </w:rPr>
        <w:t>млн рублей за пропуск в свою сеть соединения вызовов из иностранного государства с подменными телефонными номерами</w:t>
      </w:r>
      <w:r>
        <w:rPr>
          <w:rFonts w:ascii="Times New Roman" w:hAnsi="Times New Roman"/>
          <w:i w:val="1"/>
          <w:iCs w:val="1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i w:val="1"/>
          <w:iCs w:val="1"/>
          <w:sz w:val="26"/>
          <w:szCs w:val="26"/>
          <w:rtl w:val="0"/>
          <w:lang w:val="ru-RU"/>
        </w:rPr>
        <w:t>использующими нумерацию соответствующую российской системе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В результате у местного жителя были похищены денежные средства в размере </w:t>
      </w:r>
      <w:r>
        <w:rPr>
          <w:rFonts w:ascii="Times New Roman" w:hAnsi="Times New Roman"/>
          <w:sz w:val="26"/>
          <w:szCs w:val="26"/>
          <w:rtl w:val="0"/>
        </w:rPr>
        <w:t xml:space="preserve">250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тыс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рублей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района в отношении оператора телефонной связи возбуждено два дела об административных правонарушениях по ч</w:t>
      </w:r>
      <w:r>
        <w:rPr>
          <w:rFonts w:ascii="Times New Roman" w:hAnsi="Times New Roman"/>
          <w:sz w:val="26"/>
          <w:szCs w:val="26"/>
          <w:rtl w:val="0"/>
        </w:rPr>
        <w:t xml:space="preserve">. 2 </w:t>
      </w:r>
      <w:r>
        <w:rPr>
          <w:rFonts w:ascii="Times New Roman" w:hAnsi="Times New Roman" w:hint="default"/>
          <w:sz w:val="26"/>
          <w:szCs w:val="26"/>
          <w:rtl w:val="0"/>
        </w:rPr>
        <w:t>ст</w:t>
      </w:r>
      <w:r>
        <w:rPr>
          <w:rFonts w:ascii="Times New Roman" w:hAnsi="Times New Roman"/>
          <w:sz w:val="26"/>
          <w:szCs w:val="26"/>
          <w:rtl w:val="0"/>
        </w:rPr>
        <w:t xml:space="preserve">. 13.2.1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КоАП РФ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неисполнение оператором связи обязанности по прекращению оказания услуг связи</w:t>
      </w:r>
      <w:r>
        <w:rPr>
          <w:rFonts w:ascii="Times New Roman" w:hAnsi="Times New Roman"/>
          <w:sz w:val="26"/>
          <w:szCs w:val="26"/>
          <w:rtl w:val="0"/>
        </w:rPr>
        <w:t>).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рассмотрения постановлений прокурора Петродворцовым районным судом Санкт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Петербурга по каждому делу об административном правонарушении оператору сотовой связи назначено наказание в виде штрафа в размере </w:t>
      </w:r>
      <w:r>
        <w:rPr>
          <w:rFonts w:ascii="Times New Roman" w:hAnsi="Times New Roman"/>
          <w:sz w:val="26"/>
          <w:szCs w:val="26"/>
          <w:rtl w:val="0"/>
        </w:rPr>
        <w:t xml:space="preserve">600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тыс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рублей на общую сумму </w:t>
      </w:r>
      <w:r>
        <w:rPr>
          <w:rFonts w:ascii="Times New Roman" w:hAnsi="Times New Roman"/>
          <w:sz w:val="26"/>
          <w:szCs w:val="26"/>
          <w:rtl w:val="0"/>
        </w:rPr>
        <w:t xml:space="preserve">1,2 </w:t>
      </w:r>
      <w:r>
        <w:rPr>
          <w:rFonts w:ascii="Times New Roman" w:hAnsi="Times New Roman" w:hint="default"/>
          <w:sz w:val="26"/>
          <w:szCs w:val="26"/>
          <w:rtl w:val="0"/>
        </w:rPr>
        <w:t>млн рублей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факту мошенничества следственным органом расследуются уголовные дела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i w:val="1"/>
          <w:iCs w:val="1"/>
          <w:sz w:val="26"/>
          <w:szCs w:val="26"/>
        </w:rPr>
      </w:pPr>
      <w:r>
        <w:rPr>
          <w:rFonts w:ascii="Times New Roman" w:hAnsi="Times New Roman"/>
          <w:i w:val="1"/>
          <w:iCs w:val="1"/>
          <w:sz w:val="26"/>
          <w:szCs w:val="26"/>
          <w:rtl w:val="0"/>
          <w:lang w:val="de-DE"/>
        </w:rPr>
        <w:t xml:space="preserve">2. </w:t>
      </w:r>
      <w:r>
        <w:rPr>
          <w:rFonts w:ascii="Times New Roman" w:hAnsi="Times New Roman" w:hint="default"/>
          <w:i w:val="1"/>
          <w:iCs w:val="1"/>
          <w:sz w:val="26"/>
          <w:szCs w:val="26"/>
          <w:rtl w:val="0"/>
          <w:lang w:val="ru-RU"/>
        </w:rPr>
        <w:t xml:space="preserve">Прокуратура Ломоносовского района потребовала устранить нарушения требований пожарной безопасности на территории </w:t>
      </w:r>
      <w:r>
        <w:rPr>
          <w:rFonts w:ascii="Times New Roman" w:hAnsi="Times New Roman"/>
          <w:i w:val="1"/>
          <w:iCs w:val="1"/>
          <w:sz w:val="26"/>
          <w:szCs w:val="26"/>
          <w:rtl w:val="0"/>
        </w:rPr>
        <w:t xml:space="preserve">6 </w:t>
      </w:r>
      <w:r>
        <w:rPr>
          <w:rFonts w:ascii="Times New Roman" w:hAnsi="Times New Roman" w:hint="default"/>
          <w:i w:val="1"/>
          <w:iCs w:val="1"/>
          <w:sz w:val="26"/>
          <w:szCs w:val="26"/>
          <w:rtl w:val="0"/>
        </w:rPr>
        <w:t>поселений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проведена проверка исполнения органами местного самоуправления требований законодательства в сфере обеспечения пожарной безопасности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Установлено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что на территории </w:t>
      </w:r>
      <w:r>
        <w:rPr>
          <w:rFonts w:ascii="Times New Roman" w:hAnsi="Times New Roman"/>
          <w:sz w:val="26"/>
          <w:szCs w:val="26"/>
          <w:rtl w:val="0"/>
        </w:rPr>
        <w:t xml:space="preserve">6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поселений Ломоносовского района источники наружного противопожарного водоснабжения </w:t>
      </w:r>
      <w:r>
        <w:rPr>
          <w:rFonts w:ascii="Times New Roman" w:hAnsi="Times New Roman"/>
          <w:sz w:val="26"/>
          <w:szCs w:val="26"/>
          <w:rtl w:val="0"/>
        </w:rPr>
        <w:t xml:space="preserve">-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пожарные водоемы не оборудованы площадками с твердым покрытием для подъезда пожарных автомобилей и забора воды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 xml:space="preserve">По результатам проверки прокуратурой района направлено </w:t>
      </w:r>
      <w:r>
        <w:rPr>
          <w:rFonts w:ascii="Times New Roman" w:hAnsi="Times New Roman"/>
          <w:sz w:val="26"/>
          <w:szCs w:val="26"/>
          <w:rtl w:val="0"/>
        </w:rPr>
        <w:t xml:space="preserve">6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исковых заявлений в Ломоносовский районный суд об обязании органов местного самоуправления оборудовать пожарные водоемы в соответствии с требованиями законодательства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Рассмотрение исковых заявлений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фактическое устранение выявленных нарушений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3.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 особом контроле прокурора Ленинградской области Сергея Жуковского находится вопрос реализации национальных проектов на территории региона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Так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продолжается проведение надзорных мероприятий по соблюдению требований законодательства при реализации федерального проекта «Чистая вода» в рамках национального проекта «Жилье и городская среда»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Прокурором района осуществлен очередной выезд на строительную площадку водопроводной насосной станции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предназначенной для бесперебойного водоснабжения муниципального образования Русско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Высоцкое сельское поселение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ходе выезда дана оценка фактической строительной готовности объекта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динамике строительно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монтажных работ и их соответствию графикам строительства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cs="Times New Roman" w:hAnsi="Times New Roman" w:eastAsia="Times New Roman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-35163</wp:posOffset>
            </wp:positionH>
            <wp:positionV relativeFrom="line">
              <wp:posOffset>248483</wp:posOffset>
            </wp:positionV>
            <wp:extent cx="4493649" cy="337023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IMG_0139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0139.heic" descr="IMG_0139.heic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649" cy="33702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i w:val="1"/>
          <w:iCs w:val="1"/>
          <w:sz w:val="26"/>
          <w:szCs w:val="26"/>
        </w:rPr>
      </w:pPr>
      <w:r>
        <w:rPr>
          <w:rFonts w:ascii="Times New Roman" w:hAnsi="Times New Roman"/>
          <w:i w:val="1"/>
          <w:iCs w:val="1"/>
          <w:sz w:val="26"/>
          <w:szCs w:val="26"/>
          <w:rtl w:val="0"/>
          <w:lang w:val="ru-RU"/>
        </w:rPr>
        <w:t xml:space="preserve">4. </w:t>
      </w:r>
      <w:r>
        <w:rPr>
          <w:rFonts w:ascii="Times New Roman" w:hAnsi="Times New Roman" w:hint="default"/>
          <w:i w:val="1"/>
          <w:iCs w:val="1"/>
          <w:sz w:val="26"/>
          <w:szCs w:val="26"/>
          <w:rtl w:val="0"/>
          <w:lang w:val="ru-RU"/>
        </w:rPr>
        <w:t>Прокурором Ломоносовского района утверждено обвинительное заключение по уголовному делу о нарушении правил безопасности при ведении строительных работ</w:t>
      </w:r>
      <w:r>
        <w:rPr>
          <w:rFonts w:ascii="Times New Roman" w:hAnsi="Times New Roman"/>
          <w:i w:val="1"/>
          <w:iCs w:val="1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Прокурором Ломоносовского района утверждено обвинительное заключение по уголовному делу в отношении специалиста ООО «СтройРемАльянс»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ответственного за технику безопасности при производстве работ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Он обвиняется в нарушении правил безопасности при ведении строительных работ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повлекшем по неосторожности смерть человека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</w:rPr>
        <w:t>ч</w:t>
      </w:r>
      <w:r>
        <w:rPr>
          <w:rFonts w:ascii="Times New Roman" w:hAnsi="Times New Roman"/>
          <w:sz w:val="26"/>
          <w:szCs w:val="26"/>
          <w:rtl w:val="0"/>
        </w:rPr>
        <w:t xml:space="preserve">. 2 </w:t>
      </w:r>
      <w:r>
        <w:rPr>
          <w:rFonts w:ascii="Times New Roman" w:hAnsi="Times New Roman" w:hint="default"/>
          <w:sz w:val="26"/>
          <w:szCs w:val="26"/>
          <w:rtl w:val="0"/>
        </w:rPr>
        <w:t>ст</w:t>
      </w:r>
      <w:r>
        <w:rPr>
          <w:rFonts w:ascii="Times New Roman" w:hAnsi="Times New Roman"/>
          <w:sz w:val="26"/>
          <w:szCs w:val="26"/>
          <w:rtl w:val="0"/>
        </w:rPr>
        <w:t xml:space="preserve">. 216 </w:t>
      </w:r>
      <w:r>
        <w:rPr>
          <w:rFonts w:ascii="Times New Roman" w:hAnsi="Times New Roman" w:hint="default"/>
          <w:sz w:val="26"/>
          <w:szCs w:val="26"/>
          <w:rtl w:val="0"/>
        </w:rPr>
        <w:t>УК РФ</w:t>
      </w:r>
      <w:r>
        <w:rPr>
          <w:rFonts w:ascii="Times New Roman" w:hAnsi="Times New Roman"/>
          <w:sz w:val="26"/>
          <w:szCs w:val="26"/>
          <w:rtl w:val="0"/>
        </w:rPr>
        <w:t>).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Как установлено в ходе следствия</w:t>
      </w:r>
      <w:r>
        <w:rPr>
          <w:rFonts w:ascii="Times New Roman" w:hAnsi="Times New Roman"/>
          <w:sz w:val="26"/>
          <w:szCs w:val="26"/>
          <w:rtl w:val="0"/>
        </w:rPr>
        <w:t xml:space="preserve">, 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обвиняемый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являясь лицом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ответственным за технику безопасности при производстве работ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не организовал установку защитных ограждений в местах производства строительных работ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не убедился в том</w:t>
      </w:r>
      <w:r>
        <w:rPr>
          <w:rFonts w:ascii="Times New Roman" w:hAnsi="Times New Roman"/>
          <w:sz w:val="26"/>
          <w:szCs w:val="26"/>
          <w:rtl w:val="0"/>
        </w:rPr>
        <w:t>,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что работы на объекте не проводятся и покинул его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При этом </w:t>
      </w:r>
      <w:r>
        <w:rPr>
          <w:rFonts w:ascii="Times New Roman" w:hAnsi="Times New Roman"/>
          <w:sz w:val="26"/>
          <w:szCs w:val="26"/>
          <w:rtl w:val="0"/>
        </w:rPr>
        <w:t xml:space="preserve">03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марта </w:t>
      </w:r>
      <w:r>
        <w:rPr>
          <w:rFonts w:ascii="Times New Roman" w:hAnsi="Times New Roman"/>
          <w:sz w:val="26"/>
          <w:szCs w:val="26"/>
          <w:rtl w:val="0"/>
        </w:rPr>
        <w:t xml:space="preserve">2024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года потерпевший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являясь разнорабочим в ООО «СтройРемАльянс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выполнял работы по уборке инвентаря на высоте </w:t>
      </w:r>
      <w:r>
        <w:rPr>
          <w:rFonts w:ascii="Times New Roman" w:hAnsi="Times New Roman"/>
          <w:sz w:val="26"/>
          <w:szCs w:val="26"/>
          <w:rtl w:val="0"/>
        </w:rPr>
        <w:t xml:space="preserve">3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этажа строительного объекта вблизи указанной зоны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не закрытой защитными ограждениями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потерял равновесие и упал на бетонный пол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От полученных травм потерпевший скончался на месте происшествия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Обвиняемый признал вину в полном объеме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Совокупность собранных по делу доказательств признана прокуратурой райо</w:t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1545524</wp:posOffset>
            </wp:positionH>
            <wp:positionV relativeFrom="page">
              <wp:posOffset>7292902</wp:posOffset>
            </wp:positionV>
            <wp:extent cx="3930874" cy="2948156"/>
            <wp:effectExtent l="0" t="0" r="0" b="0"/>
            <wp:wrapTopAndBottom distT="152400" distB="152400"/>
            <wp:docPr id="1073741826" name="officeArt object" descr="IMG_0043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0043.heic" descr="IMG_0043.heic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0874" cy="29481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 достаточной для утверждения обвинительного заключения и направления дела в суд для его рассмотрения по существу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5.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 особом контроле прокурора Ленинградской области Сергея Жуковского находится строительство объектов социального значения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Так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осуществляется особый контроль за ходом строительства объектов социального значения на территории района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 района Сергей Филичев посетил строительные площадки детского сада в п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Новоселье на </w:t>
      </w:r>
      <w:r>
        <w:rPr>
          <w:rFonts w:ascii="Times New Roman" w:hAnsi="Times New Roman"/>
          <w:sz w:val="26"/>
          <w:szCs w:val="26"/>
          <w:rtl w:val="0"/>
        </w:rPr>
        <w:t xml:space="preserve">350 </w:t>
      </w:r>
      <w:r>
        <w:rPr>
          <w:rFonts w:ascii="Times New Roman" w:hAnsi="Times New Roman" w:hint="default"/>
          <w:sz w:val="26"/>
          <w:szCs w:val="26"/>
          <w:rtl w:val="0"/>
        </w:rPr>
        <w:t>мест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а также поликлиники на </w:t>
      </w:r>
      <w:r>
        <w:rPr>
          <w:rFonts w:ascii="Times New Roman" w:hAnsi="Times New Roman"/>
          <w:sz w:val="26"/>
          <w:szCs w:val="26"/>
          <w:rtl w:val="0"/>
        </w:rPr>
        <w:t xml:space="preserve">600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посещений в смену в п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Новоселье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В ходе визита дана оценка степени готовности объектов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подключению их к инженерным сетям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темпам строительно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монтажных работ и их соответствию графикам строительства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Особое внимание было уделено вопросам ввода объектов в эксплуатацию и подготовки к работе комиссий государственной строительной экспертизы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Надзорное сопровождение строительства и ввода в эксплуатацию данных социальных объектов будет продолжено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6.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 пресечены нарушения законодательства о противодействии коррупции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Так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проведенной прокуратурой района проверкой деятельности ООО «НОЙТЭК Лоджистикс Рус» выявлено нарушение требований федерального законодательства о противодействии коррупции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выразившееся в принятии на работу бывшего государственного служащего в отсутствие уведомления о заключении соответствующего трудового договора прежнего работодателя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Прокурором района Сергеем Филичевым в отношении юридического лица возбуждено дело об административном правонарушении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предусмотренном ст</w:t>
      </w:r>
      <w:r>
        <w:rPr>
          <w:rFonts w:ascii="Times New Roman" w:hAnsi="Times New Roman"/>
          <w:sz w:val="26"/>
          <w:szCs w:val="26"/>
          <w:rtl w:val="0"/>
        </w:rPr>
        <w:t xml:space="preserve">.19.29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КоАП РФ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незаконное привлечение к трудовой деятельности бывшего государственного или муниципального служащего</w:t>
      </w:r>
      <w:r>
        <w:rPr>
          <w:rFonts w:ascii="Times New Roman" w:hAnsi="Times New Roman"/>
          <w:sz w:val="26"/>
          <w:szCs w:val="26"/>
          <w:rtl w:val="0"/>
        </w:rPr>
        <w:t>).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Постановлением мирового судьи судебного участка № </w:t>
      </w:r>
      <w:r>
        <w:rPr>
          <w:rFonts w:ascii="Times New Roman" w:hAnsi="Times New Roman"/>
          <w:sz w:val="26"/>
          <w:szCs w:val="26"/>
          <w:rtl w:val="0"/>
        </w:rPr>
        <w:t xml:space="preserve">380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Пресненского района города Москвы юридическое лицо ООО «НОЙТЭК Лоджистикс Рус» признано виновным в совершении административного правонарушения и ему назначено наказание в виде штрафа в размере </w:t>
      </w:r>
      <w:r>
        <w:rPr>
          <w:rFonts w:ascii="Times New Roman" w:hAnsi="Times New Roman"/>
          <w:sz w:val="26"/>
          <w:szCs w:val="26"/>
          <w:rtl w:val="0"/>
        </w:rPr>
        <w:t xml:space="preserve">100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тыс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рублей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Фактическое исполнение постановления суда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7.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По иску прокурора Ломоносовского района восстановлены социальные права несовершеннолетнего члена семьи участника специальной военной операции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 Прокуратурой Ломоносовского района проведена проверка по обращению гражданки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действующей в интересах своей несовершеннолетней дочери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которой установлено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что отделение Фонда пенсионного и социального страхования Российской Федерации по Санкт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Петербургу и Ленинградской области незаконно отказало в назначении ежемесячного пособия в связи с рождением и воспитанием ребенка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рамках проверочных мероприятий установлено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что при оценке прав на получение соответствующего пособия ответчиком не учтены обстоятельства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при которых на членов семьи гражданина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пребывающего в добровольческих формированиях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распространяются социальные гарантии по назначению ежемесячного пособия в связи с рождением и воспитанием ребенка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проверки прокурором района направлено исковое заявление о признании решения об отказе в назначении мер социальной поддержки незаконным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его отмене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об обязании повторного рассмотрения заявления о назначении соответствующего пособия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Выборгским районным судом г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Санкт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Петербурга требования прокурора района удовлетворены в полном объеме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8.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Прокуратура Ломоносовского района проверила образовательные учреждения на предмет готовности к новому учебному году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преддверии нового учебного года прокуратура Ломоносовского района провела проверку всех образовательных учреждений района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en-US"/>
        </w:rPr>
        <w:t>Цель проверки — установить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соблюдаются ли требования законодательства в сфере обеспечения условий организации обучения и материально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</w:rPr>
        <w:t>технического оснащения объектов образования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Особое внимание было уделено полноте выполнения образовательными учреждениями мероприятий по подготовке объектов к новому учебному году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Также на особом контроле прокуратуры района находится строительство дошкольных образовательных учреждений на базе МОУ «Новосельский образовательный центр» в посёлке Новоселье на </w:t>
      </w:r>
      <w:r>
        <w:rPr>
          <w:rFonts w:ascii="Times New Roman" w:hAnsi="Times New Roman"/>
          <w:sz w:val="26"/>
          <w:szCs w:val="26"/>
          <w:rtl w:val="0"/>
        </w:rPr>
        <w:t xml:space="preserve">190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и </w:t>
      </w:r>
      <w:r>
        <w:rPr>
          <w:rFonts w:ascii="Times New Roman" w:hAnsi="Times New Roman"/>
          <w:sz w:val="26"/>
          <w:szCs w:val="26"/>
          <w:rtl w:val="0"/>
        </w:rPr>
        <w:t xml:space="preserve">220 </w:t>
      </w:r>
      <w:r>
        <w:rPr>
          <w:rFonts w:ascii="Times New Roman" w:hAnsi="Times New Roman" w:hint="default"/>
          <w:sz w:val="26"/>
          <w:szCs w:val="26"/>
          <w:rtl w:val="0"/>
        </w:rPr>
        <w:t>мест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Эти детские сады начнут свою работу с началом нового учебного года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Работники прокуратуры района посетили объекты и оценили их готовность к новому учебному году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Результаты проверки показали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что образовательные учреждения района готовы к началу занятий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Фактическое исполнение решения суда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9.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Прокуратура Ломоносовского района проводит проверку состояния дороги в посёлке Лебяжье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 поручению прокурора Ленинградской области Сергея Жуковского прокуратура Ломоносовского района организовала проверку информации о ненадлежащем состоянии дороги общего пользования по ул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Флотская в п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Лебяжье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 ходе проверки будет дана оценка действиям органов местного самоуправления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При наличии оснований будут приняты меры прокурорского реагирования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10.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Прокуратура Ломоносовского района контролирует строительство поликлиники в посёлке Новоселье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Как сообщалось ранее строительство объектов социального значения находится на особом контроле прокурора Ленинградской области Сергея Жуковского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Исполняющий обязанности прокурора Ломоносовского района посетил строительную площадку поликлиники на </w:t>
      </w:r>
      <w:r>
        <w:rPr>
          <w:rFonts w:ascii="Times New Roman" w:hAnsi="Times New Roman"/>
          <w:sz w:val="26"/>
          <w:szCs w:val="26"/>
          <w:rtl w:val="0"/>
        </w:rPr>
        <w:t xml:space="preserve">600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посещений в смену в посёлке Новоселье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</w:t>
      </w:r>
      <w:r>
        <w:rPr>
          <w:rFonts w:ascii="Times New Roman" w:hAnsi="Times New Roman" w:hint="default"/>
          <w:sz w:val="26"/>
          <w:szCs w:val="26"/>
          <w:rtl w:val="0"/>
        </w:rPr>
        <w:t xml:space="preserve"> ходе визита дана оценка степени готовности объекта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его подключению к инженерным сетям и темпам строительно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монтажных работ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Надзорное сопровождение строительства и ввода в эксплуатацию социального объекта будет продолжено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cs="Times New Roman" w:hAnsi="Times New Roman" w:eastAsia="Times New Roman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639291</wp:posOffset>
            </wp:positionH>
            <wp:positionV relativeFrom="line">
              <wp:posOffset>198651</wp:posOffset>
            </wp:positionV>
            <wp:extent cx="4828773" cy="3621580"/>
            <wp:effectExtent l="0" t="0" r="0" b="0"/>
            <wp:wrapTopAndBottom distT="152400" distB="152400"/>
            <wp:docPr id="1073741827" name="officeArt object" descr="IMG_044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0445.jpeg" descr="IMG_0445.jpe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8773" cy="3621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11.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Исполняющий обязанности прокурора Ломоносовского района Ленинградской области провёл личный приём жителей Аннинского городского поселения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Исполняющим обязанности прокурора Ломоносовского района Ленинградской области Вахтангом Чхотуа проведён личный приём граждан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проживающих в муниципальном образовании «Аннинское городское поселение»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ходе приёма были даны разъяснения положений действующего законодательства и порядка его применения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числе наиболее актуальных вопросов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 которыми обращались граждане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— содержание автомобильных дорог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медицинское обслуживание и жилищные вопросы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всем обращениям будет проведена всесторонняя проверка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которой при наличии оснований будут приняты меры прокурорского реагирования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Прокуратура Ломоносовского района продолжает работу по защите прав и свобод граждан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12. </w:t>
      </w:r>
      <w:r>
        <w:rPr>
          <w:rFonts w:ascii="Times New Roman" w:hAnsi="Times New Roman" w:hint="default"/>
          <w:sz w:val="26"/>
          <w:szCs w:val="26"/>
          <w:rtl w:val="0"/>
        </w:rPr>
        <w:t>Прокуратура Ломоносовского района проводит проверку по факту ненадлежащего содержания многоквартирного дома в деревне Низино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поручению прокурора Ленинградской области Сергея Жуковского прокуратура Ломоносовского района инициировала проверку информации о ненадлежащем содержании многоквартирного дома по улице Центральной в деревне Низино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2378592</wp:posOffset>
            </wp:positionH>
            <wp:positionV relativeFrom="page">
              <wp:posOffset>244755</wp:posOffset>
            </wp:positionV>
            <wp:extent cx="4215327" cy="3161495"/>
            <wp:effectExtent l="0" t="0" r="0" b="0"/>
            <wp:wrapTopAndBottom distT="152400" distB="152400"/>
            <wp:docPr id="1073741828" name="officeArt object" descr="IMG_044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0446.jpeg" descr="IMG_0446.jpe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327" cy="31614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hint="default"/>
          <w:sz w:val="26"/>
          <w:szCs w:val="26"/>
          <w:rtl w:val="0"/>
        </w:rPr>
        <w:t>Установлено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что в здании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построенном в рамках программы переселения граждан из аварийного жилья в </w:t>
      </w:r>
      <w:r>
        <w:rPr>
          <w:rFonts w:ascii="Times New Roman" w:hAnsi="Times New Roman"/>
          <w:sz w:val="26"/>
          <w:szCs w:val="26"/>
          <w:rtl w:val="0"/>
        </w:rPr>
        <w:t xml:space="preserve">2015 </w:t>
      </w:r>
      <w:r>
        <w:rPr>
          <w:rFonts w:ascii="Times New Roman" w:hAnsi="Times New Roman" w:hint="default"/>
          <w:sz w:val="26"/>
          <w:szCs w:val="26"/>
          <w:rtl w:val="0"/>
        </w:rPr>
        <w:t>году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протекает кровля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результате чего в квартирах граждан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на фасаде образовалась плесень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ходе проверки будут установлены причины сложившейся ситуации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будет дана оценка деятельности контролирующих органов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Соблюдение прав  и законных интересов жильцов дома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13.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постановлению прокуратуры Ломоносовского района  к ответственности привлечено должностное лицо ПАО «Россети Ленэнерго» за нарушения в сфере электроэнергетики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проведена проверка соблюдения законодательства в сфере электроэнергетики и жилищно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коммунального хозяйства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рамках проверки осмотрены объекты электроэнергетики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поставляющие электроэнергию в котельные на территории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Выявлены нарушения при содержании и эксплуатации трансформаторной подстанции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обеспечивающей поставку электроэнергии в котельные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проверки прокурором района в отношении должностного лица ПАО «Россети Ленэнерго» возбуждено дело об административном правонарушении по ст</w:t>
      </w:r>
      <w:r>
        <w:rPr>
          <w:rFonts w:ascii="Times New Roman" w:hAnsi="Times New Roman"/>
          <w:sz w:val="26"/>
          <w:szCs w:val="26"/>
          <w:rtl w:val="0"/>
        </w:rPr>
        <w:t xml:space="preserve">. 9.11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КоАП РФ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нарушение правил пользования топливом и энергией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правил устройства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эксплуатации топливо</w:t>
      </w:r>
      <w:r>
        <w:rPr>
          <w:rFonts w:ascii="Times New Roman" w:hAnsi="Times New Roman"/>
          <w:sz w:val="26"/>
          <w:szCs w:val="26"/>
          <w:rtl w:val="0"/>
        </w:rPr>
        <w:t xml:space="preserve">-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 энергопотребляющих установок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тепловых сетей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</w:rPr>
        <w:t>объектов хранения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содержания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реализации и транспортировки энергоносителей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топлива и продуктов его переработки</w:t>
      </w:r>
      <w:r>
        <w:rPr>
          <w:rFonts w:ascii="Times New Roman" w:hAnsi="Times New Roman"/>
          <w:sz w:val="26"/>
          <w:szCs w:val="26"/>
          <w:rtl w:val="0"/>
        </w:rPr>
        <w:t>).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рассмотрения постановления прокурора должностное лицо привлечено к административной ответственности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Фактическое устранение нарушений находится на контроле прокуратуры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14.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Прокуратура Ломоносовского района провела лекцию для старшеклассников о дорожно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</w:rPr>
        <w:t>транспортном травматизме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Прокуратура Ломоносовского района в рамках работы по правовому просвещению провела лекцию для обучающихся </w:t>
      </w:r>
      <w:r>
        <w:rPr>
          <w:rFonts w:ascii="Times New Roman" w:hAnsi="Times New Roman"/>
          <w:sz w:val="26"/>
          <w:szCs w:val="26"/>
          <w:rtl w:val="0"/>
        </w:rPr>
        <w:t>9</w:t>
      </w:r>
      <w:r>
        <w:rPr>
          <w:rFonts w:ascii="Times New Roman" w:hAnsi="Times New Roman" w:hint="default"/>
          <w:sz w:val="26"/>
          <w:szCs w:val="26"/>
          <w:rtl w:val="0"/>
        </w:rPr>
        <w:t>–</w:t>
      </w:r>
      <w:r>
        <w:rPr>
          <w:rFonts w:ascii="Times New Roman" w:hAnsi="Times New Roman"/>
          <w:sz w:val="26"/>
          <w:szCs w:val="26"/>
          <w:rtl w:val="0"/>
        </w:rPr>
        <w:t xml:space="preserve">11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классов МОУ «Кипенская школа» на тему дорожно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</w:rPr>
        <w:t>транспортного травматизма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ходе мероприятия работники прокуратуры совместно с ОГИБДД ОМВД России по Ломоносовскому району разъяснили правила дорожного движения при управлении транспортными средствами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средствами индивидуальной мобильности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Также обучающимся рассказали об административной ответственности за управление транспортным средством водителем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не имеющим соответствующего права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окончании выступления обучающиеся задали интересующие их вопросы и обратились за разъяснением законодательства по теме лекции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cs="Times New Roman" w:hAnsi="Times New Roman" w:eastAsia="Times New Roman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460943</wp:posOffset>
            </wp:positionH>
            <wp:positionV relativeFrom="line">
              <wp:posOffset>361202</wp:posOffset>
            </wp:positionV>
            <wp:extent cx="3848113" cy="2886085"/>
            <wp:effectExtent l="0" t="0" r="0" b="0"/>
            <wp:wrapTopAndBottom distT="152400" distB="152400"/>
            <wp:docPr id="1073741829" name="officeArt object" descr="fecb57ca-8254-4443-b4ad-ed0f40356f29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fecb57ca-8254-4443-b4ad-ed0f40356f29.jpeg" descr="fecb57ca-8254-4443-b4ad-ed0f40356f29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13" cy="28860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15.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В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Ленинградской области после вмешательства прокуратуры газифицирован дом матери погибшего участника СВО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поручению прокурора региона Сергея Жуковского проведена проверка по обращению матери погибшего ветерана боевых действий при выполнении задач в ходе специальной военной операции по вопросу оказания содействия в газификации принадлежащего ей домовладения и обеспечения ее твердым топливом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Принятыми прокуратурой Ломоносовского района Ленинградской области мерами для заявителя оперативно осуществлена</w:t>
      </w:r>
      <w:r>
        <w:rPr>
          <w:rFonts w:ascii="Times New Roman" w:hAnsi="Times New Roman"/>
          <w:sz w:val="26"/>
          <w:szCs w:val="26"/>
          <w:rtl w:val="0"/>
          <w:lang w:val="ru-RU"/>
        </w:rPr>
        <w:t xml:space="preserve">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заготовка древесины в объеме </w:t>
      </w:r>
      <w:r>
        <w:rPr>
          <w:rFonts w:ascii="Times New Roman" w:hAnsi="Times New Roman"/>
          <w:sz w:val="26"/>
          <w:szCs w:val="26"/>
          <w:rtl w:val="0"/>
        </w:rPr>
        <w:t xml:space="preserve">15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куб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</w:rPr>
        <w:t>м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 при содействии администрации</w:t>
      </w:r>
      <w:r>
        <w:rPr>
          <w:rFonts w:ascii="Times New Roman" w:hAnsi="Times New Roman"/>
          <w:sz w:val="26"/>
          <w:szCs w:val="26"/>
          <w:rtl w:val="0"/>
          <w:lang w:val="ru-RU"/>
        </w:rPr>
        <w:t xml:space="preserve">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Ломоносовского района она доставлена к ее дому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Кроме того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при непосредственном сопровождении прокуратуры района ресурсонобжающей организацией с местной жительницей заключен договор на выполнение работ по строительству распределительного газопровода до границ ее земельного участка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работы по которому завершены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подписан акт приемки законченного строительством объекта сети газопотребления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16.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Прокуратура Ломоносовского района защитила права пожилого мужчины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пострадавшего от действий мошенников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 xml:space="preserve">В августе </w:t>
      </w:r>
      <w:r>
        <w:rPr>
          <w:rFonts w:ascii="Times New Roman" w:hAnsi="Times New Roman"/>
          <w:sz w:val="26"/>
          <w:szCs w:val="26"/>
          <w:rtl w:val="0"/>
        </w:rPr>
        <w:t xml:space="preserve">2023 </w:t>
      </w:r>
      <w:r>
        <w:rPr>
          <w:rFonts w:ascii="Times New Roman" w:hAnsi="Times New Roman" w:hint="default"/>
          <w:sz w:val="26"/>
          <w:szCs w:val="26"/>
          <w:rtl w:val="0"/>
        </w:rPr>
        <w:t>года в прокуратуру Ломоносовского района обратился пожилой мужчина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пострадавший от действий телефонных мошенников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ходе проверки было установлено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что мужчине </w:t>
      </w:r>
      <w:r>
        <w:rPr>
          <w:rFonts w:ascii="Times New Roman" w:hAnsi="Times New Roman"/>
          <w:sz w:val="26"/>
          <w:szCs w:val="26"/>
          <w:rtl w:val="0"/>
        </w:rPr>
        <w:t xml:space="preserve">1949 </w:t>
      </w:r>
      <w:r>
        <w:rPr>
          <w:rFonts w:ascii="Times New Roman" w:hAnsi="Times New Roman" w:hint="default"/>
          <w:sz w:val="26"/>
          <w:szCs w:val="26"/>
          <w:rtl w:val="0"/>
        </w:rPr>
        <w:t>года рождения поступил звонок от лица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представившегося сотрудником банка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Звонивший сообщил о попытке несанкционированного снятия денежных средств с банковского счёта мужчины и убедил его перевести все деньги на «безопасные» счета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Потерпевший перевёл более </w:t>
      </w:r>
      <w:r>
        <w:rPr>
          <w:rFonts w:ascii="Times New Roman" w:hAnsi="Times New Roman"/>
          <w:sz w:val="26"/>
          <w:szCs w:val="26"/>
          <w:rtl w:val="0"/>
        </w:rPr>
        <w:t xml:space="preserve">1 </w:t>
      </w:r>
      <w:r>
        <w:rPr>
          <w:rFonts w:ascii="Times New Roman" w:hAnsi="Times New Roman" w:hint="default"/>
          <w:sz w:val="26"/>
          <w:szCs w:val="26"/>
          <w:rtl w:val="0"/>
        </w:rPr>
        <w:t>млн рублей жителям Кемеровской области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Прокурором Ломоносовского района было направлено исковое заявление о взыскании неосновательного обогащения и процентов за незаконное пользование денежными средствами в размере </w:t>
      </w:r>
      <w:r>
        <w:rPr>
          <w:rFonts w:ascii="Times New Roman" w:hAnsi="Times New Roman"/>
          <w:sz w:val="26"/>
          <w:szCs w:val="26"/>
          <w:rtl w:val="0"/>
        </w:rPr>
        <w:t xml:space="preserve">1 032 473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рублей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Кировским районным судом г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Кемерово исковые требования прокурора были удовлетворены в полном объёме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Исполнение решения суда поставлено на контроль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Ход и результаты расследования уголовного дела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возбуждённого по ч</w:t>
      </w:r>
      <w:r>
        <w:rPr>
          <w:rFonts w:ascii="Times New Roman" w:hAnsi="Times New Roman"/>
          <w:sz w:val="26"/>
          <w:szCs w:val="26"/>
          <w:rtl w:val="0"/>
        </w:rPr>
        <w:t xml:space="preserve">. 4 </w:t>
      </w:r>
      <w:r>
        <w:rPr>
          <w:rFonts w:ascii="Times New Roman" w:hAnsi="Times New Roman" w:hint="default"/>
          <w:sz w:val="26"/>
          <w:szCs w:val="26"/>
          <w:rtl w:val="0"/>
        </w:rPr>
        <w:t>ст</w:t>
      </w:r>
      <w:r>
        <w:rPr>
          <w:rFonts w:ascii="Times New Roman" w:hAnsi="Times New Roman"/>
          <w:sz w:val="26"/>
          <w:szCs w:val="26"/>
          <w:rtl w:val="0"/>
        </w:rPr>
        <w:t xml:space="preserve">. 159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УК РФ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мошенничество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то есть хищение чужого имущества путём обмана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совершённое в особо крупном размере</w:t>
      </w:r>
      <w:r>
        <w:rPr>
          <w:rFonts w:ascii="Times New Roman" w:hAnsi="Times New Roman"/>
          <w:sz w:val="26"/>
          <w:szCs w:val="26"/>
          <w:rtl w:val="0"/>
        </w:rPr>
        <w:t xml:space="preserve">),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находятся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17.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Прокуратурой Ломоносовского района проведена проверка деятельности следственного изолятора № </w:t>
      </w:r>
      <w:r>
        <w:rPr>
          <w:rFonts w:ascii="Times New Roman" w:hAnsi="Times New Roman"/>
          <w:sz w:val="26"/>
          <w:szCs w:val="26"/>
          <w:rtl w:val="0"/>
        </w:rPr>
        <w:t>6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Прокурором Ломоносовского района проведена проверка соблюдения требований законодательства администрацией ФКУ СИЗО</w:t>
      </w:r>
      <w:r>
        <w:rPr>
          <w:rFonts w:ascii="Times New Roman" w:hAnsi="Times New Roman"/>
          <w:sz w:val="26"/>
          <w:szCs w:val="26"/>
          <w:rtl w:val="0"/>
        </w:rPr>
        <w:t xml:space="preserve">-6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УФСИН России по г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Санкт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Петербургу и Ленинградской области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проверочных мероприятий выявлены нарушения требований Федерального закона «О содержании под стражей подозреваемых и обвиняемых в совершении преступлений» при содержании лиц в камерах изолятора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нарушения санитарно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эпидемиологического и противопожарного законодательства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проверки начальнику ФКУ СИЗО</w:t>
      </w:r>
      <w:r>
        <w:rPr>
          <w:rFonts w:ascii="Times New Roman" w:hAnsi="Times New Roman"/>
          <w:sz w:val="26"/>
          <w:szCs w:val="26"/>
          <w:rtl w:val="0"/>
        </w:rPr>
        <w:t xml:space="preserve">-6 </w:t>
      </w:r>
      <w:r>
        <w:rPr>
          <w:rFonts w:ascii="Times New Roman" w:hAnsi="Times New Roman" w:hint="default"/>
          <w:sz w:val="26"/>
          <w:szCs w:val="26"/>
          <w:rtl w:val="0"/>
        </w:rPr>
        <w:t>УФСИН по Санкт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Петербургу и Ленинградской области внесено представление об устранении нарушений требований федерального законодательства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Фактическое устранение нарушений законодательства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cs="Times New Roman" w:hAnsi="Times New Roman" w:eastAsia="Times New Roman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1036366</wp:posOffset>
            </wp:positionH>
            <wp:positionV relativeFrom="line">
              <wp:posOffset>279096</wp:posOffset>
            </wp:positionV>
            <wp:extent cx="3358283" cy="4477710"/>
            <wp:effectExtent l="0" t="0" r="0" b="0"/>
            <wp:wrapTopAndBottom distT="152400" distB="152400"/>
            <wp:docPr id="1073741830" name="officeArt object" descr="IMG_044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0447.jpeg" descr="IMG_0447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8283" cy="44777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18.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 Ломоносовского района посетил  строительную площадку водопроводной насосной станции в Русско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Высоцком сельском поселении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На особом контроле прокурора Ленинградской области Сергея Жуковского находится вопрос реализации национальных проектов на территории региона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Так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продолжается проведение надзорных мероприятий по соблюдению требований законодательства при реализации федерального проекта «Чистая вода» в рамках национального проекта «Жилье и городская среда»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Прокурором района Сергеем Филичевым  осуществлен очередной выезд на строительную площадку водопроводной насосной станции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предназначенной для бесперебойного водоснабжения муниципального образования Русско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Высоцкое сельское поселение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ходе выезда дана оценка фактической строительной готовности объекта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динамике строительно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монтажных работ и их соответствию графикам строительства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Надзорное сопровождение реализации национального проекта будет продолжено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cs="Times New Roman" w:hAnsi="Times New Roman" w:eastAsia="Times New Roman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633605</wp:posOffset>
            </wp:positionH>
            <wp:positionV relativeFrom="line">
              <wp:posOffset>218036</wp:posOffset>
            </wp:positionV>
            <wp:extent cx="4840146" cy="3630109"/>
            <wp:effectExtent l="0" t="0" r="0" b="0"/>
            <wp:wrapTopAndBottom distT="152400" distB="152400"/>
            <wp:docPr id="1073741831" name="officeArt object" descr="IMG_0448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G_0448.jpeg" descr="IMG_0448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146" cy="36301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19.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Прокуратурой Ломоносовского района проведено совещание по вопросам готовности к зимнему периоду </w:t>
      </w:r>
      <w:r>
        <w:rPr>
          <w:rFonts w:ascii="Times New Roman" w:hAnsi="Times New Roman"/>
          <w:sz w:val="26"/>
          <w:szCs w:val="26"/>
          <w:rtl w:val="0"/>
        </w:rPr>
        <w:t>2024</w:t>
      </w:r>
      <w:r>
        <w:rPr>
          <w:rFonts w:ascii="Times New Roman" w:hAnsi="Times New Roman" w:hint="default"/>
          <w:sz w:val="26"/>
          <w:szCs w:val="26"/>
          <w:rtl w:val="0"/>
        </w:rPr>
        <w:t>–</w:t>
      </w:r>
      <w:r>
        <w:rPr>
          <w:rFonts w:ascii="Times New Roman" w:hAnsi="Times New Roman"/>
          <w:sz w:val="26"/>
          <w:szCs w:val="26"/>
          <w:rtl w:val="0"/>
        </w:rPr>
        <w:t xml:space="preserve">2025 </w:t>
      </w:r>
      <w:r>
        <w:rPr>
          <w:rFonts w:ascii="Times New Roman" w:hAnsi="Times New Roman" w:hint="default"/>
          <w:sz w:val="26"/>
          <w:szCs w:val="26"/>
          <w:rtl w:val="0"/>
        </w:rPr>
        <w:t>годов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поручению прокурора региона Сергея Жуковского и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hAnsi="Times New Roman" w:hint="default"/>
          <w:sz w:val="26"/>
          <w:szCs w:val="26"/>
          <w:rtl w:val="0"/>
        </w:rPr>
        <w:t>о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прокурора Ломоносовского района Вахтанг Чхотуа провёл совещание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посвящённое подготовке района к зимнему сезону </w:t>
      </w:r>
      <w:r>
        <w:rPr>
          <w:rFonts w:ascii="Times New Roman" w:hAnsi="Times New Roman"/>
          <w:sz w:val="26"/>
          <w:szCs w:val="26"/>
          <w:rtl w:val="0"/>
        </w:rPr>
        <w:t>2024</w:t>
      </w:r>
      <w:r>
        <w:rPr>
          <w:rFonts w:ascii="Times New Roman" w:hAnsi="Times New Roman" w:hint="default"/>
          <w:sz w:val="26"/>
          <w:szCs w:val="26"/>
          <w:rtl w:val="0"/>
        </w:rPr>
        <w:t>–</w:t>
      </w:r>
      <w:r>
        <w:rPr>
          <w:rFonts w:ascii="Times New Roman" w:hAnsi="Times New Roman"/>
          <w:sz w:val="26"/>
          <w:szCs w:val="26"/>
          <w:rtl w:val="0"/>
        </w:rPr>
        <w:t xml:space="preserve">2025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гг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 содержанию дорог общего пользования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внутридомовых и внутриквартальных проездов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В ходе совещания было обращено особое внимание на итоги зимнего периода </w:t>
      </w:r>
      <w:r>
        <w:rPr>
          <w:rFonts w:ascii="Times New Roman" w:hAnsi="Times New Roman"/>
          <w:sz w:val="26"/>
          <w:szCs w:val="26"/>
          <w:rtl w:val="0"/>
        </w:rPr>
        <w:t>2023</w:t>
      </w:r>
      <w:r>
        <w:rPr>
          <w:rFonts w:ascii="Times New Roman" w:hAnsi="Times New Roman" w:hint="default"/>
          <w:sz w:val="26"/>
          <w:szCs w:val="26"/>
          <w:rtl w:val="0"/>
        </w:rPr>
        <w:t>–</w:t>
      </w:r>
      <w:r>
        <w:rPr>
          <w:rFonts w:ascii="Times New Roman" w:hAnsi="Times New Roman"/>
          <w:sz w:val="26"/>
          <w:szCs w:val="26"/>
          <w:rtl w:val="0"/>
        </w:rPr>
        <w:t xml:space="preserve">2024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гг</w:t>
      </w:r>
      <w:r>
        <w:rPr>
          <w:rFonts w:ascii="Times New Roman" w:hAnsi="Times New Roman"/>
          <w:sz w:val="26"/>
          <w:szCs w:val="26"/>
          <w:rtl w:val="0"/>
        </w:rPr>
        <w:t xml:space="preserve">.,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за который должностные лица муниципальных образований были привлечены к административной ответственности за некачественную уборку снега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Представители администрации района и поселений доложили о готовности к прохождению зимнего периода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Также были обсуждены вопросы о дополнительных мерах по предотвращению нарушений прав граждан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снижения уровня травматизма населения и взаимодействия служб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По итогам совещания и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hAnsi="Times New Roman" w:hint="default"/>
          <w:sz w:val="26"/>
          <w:szCs w:val="26"/>
          <w:rtl w:val="0"/>
        </w:rPr>
        <w:t>о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прокурора района объявил предостережения о недопустимости нарушения закона главам администраций шести городских и сельских поселений района в связи с непринятием мер по заключению контрактов на содержание улично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дорожной сети в зимний период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cs="Times New Roman" w:hAnsi="Times New Roman" w:eastAsia="Times New Roman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104497</wp:posOffset>
            </wp:positionH>
            <wp:positionV relativeFrom="line">
              <wp:posOffset>301726</wp:posOffset>
            </wp:positionV>
            <wp:extent cx="4239042" cy="3179282"/>
            <wp:effectExtent l="0" t="0" r="0" b="0"/>
            <wp:wrapTopAndBottom distT="152400" distB="152400"/>
            <wp:docPr id="1073741832" name="officeArt object" descr="IMG_0130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G_0130.heic" descr="IMG_0130.heic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042" cy="31792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20. </w:t>
      </w:r>
      <w:r>
        <w:rPr>
          <w:rFonts w:ascii="Times New Roman" w:hAnsi="Times New Roman" w:hint="default"/>
          <w:sz w:val="26"/>
          <w:szCs w:val="26"/>
          <w:rtl w:val="0"/>
        </w:rPr>
        <w:t>Прокуратура Ломоносовского района проводит проверку по факту дорожно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транспортного происшествия с участием несовершеннолетнего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 предварительной информации</w:t>
      </w:r>
      <w:r>
        <w:rPr>
          <w:rFonts w:ascii="Times New Roman" w:hAnsi="Times New Roman"/>
          <w:sz w:val="26"/>
          <w:szCs w:val="26"/>
          <w:rtl w:val="0"/>
        </w:rPr>
        <w:t xml:space="preserve">, 6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ноября </w:t>
      </w:r>
      <w:r>
        <w:rPr>
          <w:rFonts w:ascii="Times New Roman" w:hAnsi="Times New Roman"/>
          <w:sz w:val="26"/>
          <w:szCs w:val="26"/>
          <w:rtl w:val="0"/>
        </w:rPr>
        <w:t xml:space="preserve">2024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года около </w:t>
      </w:r>
      <w:r>
        <w:rPr>
          <w:rFonts w:ascii="Times New Roman" w:hAnsi="Times New Roman"/>
          <w:sz w:val="26"/>
          <w:szCs w:val="26"/>
          <w:rtl w:val="0"/>
        </w:rPr>
        <w:t xml:space="preserve">17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часов </w:t>
      </w:r>
      <w:r>
        <w:rPr>
          <w:rFonts w:ascii="Times New Roman" w:hAnsi="Times New Roman"/>
          <w:sz w:val="26"/>
          <w:szCs w:val="26"/>
          <w:rtl w:val="0"/>
        </w:rPr>
        <w:t xml:space="preserve">30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минут на </w:t>
      </w:r>
      <w:r>
        <w:rPr>
          <w:rFonts w:ascii="Times New Roman" w:hAnsi="Times New Roman"/>
          <w:sz w:val="26"/>
          <w:szCs w:val="26"/>
          <w:rtl w:val="0"/>
        </w:rPr>
        <w:t>61-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 километре автодороги «Петербург — Ручьи» в поселке Лебяжье на пешеходном переходе легковой автомобиль совершил наезд на несовершеннолетнего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В ходе проверки прокуратура района даст оценку обстоятельствам и причинам ДТП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hAnsi="Times New Roman" w:hint="default"/>
          <w:sz w:val="26"/>
          <w:szCs w:val="26"/>
          <w:rtl w:val="0"/>
        </w:rPr>
        <w:t> 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При наличии оснований будут приняты меры прокурорского реагирования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21. </w:t>
      </w:r>
      <w:r>
        <w:rPr>
          <w:rFonts w:ascii="Times New Roman" w:hAnsi="Times New Roman" w:hint="default"/>
          <w:sz w:val="26"/>
          <w:szCs w:val="26"/>
          <w:rtl w:val="0"/>
        </w:rPr>
        <w:t>Прокуратурой Ломоносовского района пресечена незаконная застройка земель сельскохозяйственного назначения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проведена проверка исполнения требований земельного законодательства на территории Низинского сельского поселения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hAnsi="Times New Roman" w:hint="default"/>
          <w:sz w:val="26"/>
          <w:szCs w:val="26"/>
          <w:rtl w:val="0"/>
        </w:rPr>
        <w:t> 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Проверкой установлены факты незаконного раздела индивидуальным предпринимателем ряда земельных участков сельскохозяйственного назначения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относившихся к особо ценным сельскохозяйственным угодьям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общей площадью более </w:t>
      </w:r>
      <w:r>
        <w:rPr>
          <w:rFonts w:ascii="Times New Roman" w:hAnsi="Times New Roman"/>
          <w:sz w:val="26"/>
          <w:szCs w:val="26"/>
          <w:rtl w:val="0"/>
        </w:rPr>
        <w:t xml:space="preserve">2,8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га с целью дальнейшей продажи гражданам под коттеджную застройку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hAnsi="Times New Roman" w:hint="default"/>
          <w:sz w:val="26"/>
          <w:szCs w:val="26"/>
          <w:rtl w:val="0"/>
        </w:rPr>
        <w:t> 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связи с изложенным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 целью недопущения коттеджной застройки участка и возможного последующего нарушения жилищных прав граждан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района в Ломоносовский районный суд направлено исковое заявление с требованием о признании незаконной постановки на кадастровый учет земельных участков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исключении из ЕГРН сведений в отношении данных земельных участков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Решением Ломоносовского районного суда исковые требования прокурора района удовлетворены в по</w:t>
      </w:r>
      <w: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1423724</wp:posOffset>
            </wp:positionH>
            <wp:positionV relativeFrom="page">
              <wp:posOffset>8346031</wp:posOffset>
            </wp:positionV>
            <wp:extent cx="3724074" cy="2793055"/>
            <wp:effectExtent l="0" t="0" r="0" b="0"/>
            <wp:wrapTopAndBottom distT="152400" distB="152400"/>
            <wp:docPr id="1073741833" name="officeArt object" descr="IMG_9201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G_9201.heic" descr="IMG_9201.heic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074" cy="27930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лном объеме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hAnsi="Times New Roman" w:hint="default"/>
          <w:sz w:val="26"/>
          <w:szCs w:val="26"/>
          <w:rtl w:val="0"/>
        </w:rPr>
        <w:t> 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Фактическое исполнение решения суда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22.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Прокурором Ломоносовского района проведен личный прием работников предприятия АО «Любимый край»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 Ломоносовского района Сергей Филичев посетил предприятие АО «Любимый край»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занимающееся производством кондитерской продукции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ходе визита прокурор осмотрел цех по производству и хранению выпускаемой продукции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встретился с коллективом предприятия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 В ходе личного приема граждане обратились по вопросам возможного нарушения законодательства в сфере обеспечения безопасности дорожного движения и содержания автомобильных дорог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 Прокурором района даны разъяснения положений действующего законодательства по вопросам граждан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фактам возможных нарушений требований законодательства приняты письменные обращения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рассмотрение которых поставлено на личный контроль прокурора района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Кроме того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Сергеем Филичевым для коллектива предприятия проведена лекция о новых методах и способах совершения дистанционных мошенничеств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en-US"/>
        </w:rPr>
        <w:t>порядке действий граждан — жертв мошенников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роли органов прокуратуры в восстановлении прав граждан в судебном порядке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23.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проведена проверка организации детского питания в образовательных учреждениях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района совместно со специалистами территориального отдела Управления Роспотребнадзора по Ленинградской области в Ломоносовском районе проведены проверки соблюдения санитарно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эпидемиологического законодательства в дошкольных и общеобразовательных учреждениях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рамках выездных проверок в столовых и пищеблоках учреждений установлены нарушения санитарно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эпидемиологического законодательства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выразившиеся в несоблюдении условий хранения продуктов питания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использовании инвентаря с дефектами и механическими повреждениями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hAnsi="Times New Roman" w:hint="default"/>
          <w:sz w:val="26"/>
          <w:szCs w:val="26"/>
          <w:rtl w:val="0"/>
        </w:rPr>
        <w:t> 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По результатам проверочных мероприятий прокурором района в отношении должностных лиц возбуждено </w:t>
      </w:r>
      <w:r>
        <w:rPr>
          <w:rFonts w:ascii="Times New Roman" w:hAnsi="Times New Roman"/>
          <w:sz w:val="26"/>
          <w:szCs w:val="26"/>
          <w:rtl w:val="0"/>
        </w:rPr>
        <w:t xml:space="preserve">9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дел об административных правонарушениях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предусмотренных ч</w:t>
      </w:r>
      <w:r>
        <w:rPr>
          <w:rFonts w:ascii="Times New Roman" w:hAnsi="Times New Roman"/>
          <w:sz w:val="26"/>
          <w:szCs w:val="26"/>
          <w:rtl w:val="0"/>
        </w:rPr>
        <w:t xml:space="preserve">. 1 </w:t>
      </w:r>
      <w:r>
        <w:rPr>
          <w:rFonts w:ascii="Times New Roman" w:hAnsi="Times New Roman" w:hint="default"/>
          <w:sz w:val="26"/>
          <w:szCs w:val="26"/>
          <w:rtl w:val="0"/>
        </w:rPr>
        <w:t>ст</w:t>
      </w:r>
      <w:r>
        <w:rPr>
          <w:rFonts w:ascii="Times New Roman" w:hAnsi="Times New Roman"/>
          <w:sz w:val="26"/>
          <w:szCs w:val="26"/>
          <w:rtl w:val="0"/>
        </w:rPr>
        <w:t xml:space="preserve">. 6.7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КоАП РФ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нарушение санитарно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эпидемиологических требований к условиям отдыха и оздоровления детей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их воспитания и обучения</w:t>
      </w:r>
      <w:r>
        <w:rPr>
          <w:rFonts w:ascii="Times New Roman" w:hAnsi="Times New Roman"/>
          <w:sz w:val="26"/>
          <w:szCs w:val="26"/>
          <w:rtl w:val="0"/>
        </w:rPr>
        <w:t>).</w:t>
      </w:r>
      <w:r>
        <w:rPr>
          <w:rFonts w:ascii="Times New Roman" w:hAnsi="Times New Roman" w:hint="default"/>
          <w:sz w:val="26"/>
          <w:szCs w:val="26"/>
          <w:rtl w:val="0"/>
        </w:rPr>
        <w:t> 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Привлечение должностных лиц к административной ответственности и фактическое устранение допущенных нарушений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24.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Прокуратура организовала проверку по факту дорожно </w:t>
      </w:r>
      <w:r>
        <w:rPr>
          <w:rFonts w:ascii="Times New Roman" w:hAnsi="Times New Roman"/>
          <w:sz w:val="26"/>
          <w:szCs w:val="26"/>
          <w:rtl w:val="0"/>
        </w:rPr>
        <w:t xml:space="preserve">-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транспортного происшествия в Ломоносовском районе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посёлке Новоселье произошло дорожно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транспортное происшествие с участием рейсового автобуса и грузового автомобиля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предварительным данным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столкновение произошло на автодороге «Стрельна — Пески — Яльгелево» в Ломоносовском районе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Рейсовый автобус при движении по автодороге въехал в стоящий на обочине грузовой автомобиль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hAnsi="Times New Roman" w:hint="default"/>
          <w:sz w:val="26"/>
          <w:szCs w:val="26"/>
          <w:rtl w:val="0"/>
        </w:rPr>
        <w:t> 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На месте происшествия координацию деятельности правоохранительных органов и аварийных служб осуществляет заместитель прокурора района Вахтанг Чхотуа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Ход и результаты процессуальной проверки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проводимой по данному факту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находятся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25.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Ломоносовским районным судом вынесен обвинительный приговор по</w:t>
      </w:r>
      <w:r>
        <w:rPr>
          <w:rFonts w:ascii="Times New Roman" w:cs="Times New Roman" w:hAnsi="Times New Roman" w:eastAsia="Times New Roman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1218819</wp:posOffset>
            </wp:positionH>
            <wp:positionV relativeFrom="page">
              <wp:posOffset>445935</wp:posOffset>
            </wp:positionV>
            <wp:extent cx="3669717" cy="2752288"/>
            <wp:effectExtent l="0" t="0" r="0" b="0"/>
            <wp:wrapTopAndBottom distT="152400" distB="152400"/>
            <wp:docPr id="1073741834" name="officeArt object" descr="IMG_9454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_9454.heic" descr="IMG_9454.heic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9717" cy="27522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hint="default"/>
          <w:sz w:val="26"/>
          <w:szCs w:val="26"/>
          <w:rtl w:val="0"/>
        </w:rPr>
        <w:t xml:space="preserve"> уголовному делу о ДТП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повлекшем по неосторожности смерть двух лиц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в суде поддержано государственное обвинение по уголовному делу в отношении жителя Ломоносовского района Капитонова Евгения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Он признан виновным по п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«а» ч</w:t>
      </w:r>
      <w:r>
        <w:rPr>
          <w:rFonts w:ascii="Times New Roman" w:hAnsi="Times New Roman"/>
          <w:sz w:val="26"/>
          <w:szCs w:val="26"/>
          <w:rtl w:val="0"/>
        </w:rPr>
        <w:t xml:space="preserve">. 6 </w:t>
      </w:r>
      <w:r>
        <w:rPr>
          <w:rFonts w:ascii="Times New Roman" w:hAnsi="Times New Roman" w:hint="default"/>
          <w:sz w:val="26"/>
          <w:szCs w:val="26"/>
          <w:rtl w:val="0"/>
        </w:rPr>
        <w:t>ст</w:t>
      </w:r>
      <w:r>
        <w:rPr>
          <w:rFonts w:ascii="Times New Roman" w:hAnsi="Times New Roman"/>
          <w:sz w:val="26"/>
          <w:szCs w:val="26"/>
          <w:rtl w:val="0"/>
        </w:rPr>
        <w:t xml:space="preserve">. 264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УК РФ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нарушение лицом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управляющим автомобилем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правил дорожного движения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повлекшее по неосторожности смерть двух лиц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если оно совершено лицом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находящимся в состоянии опьянения</w:t>
      </w:r>
      <w:r>
        <w:rPr>
          <w:rFonts w:ascii="Times New Roman" w:hAnsi="Times New Roman"/>
          <w:sz w:val="26"/>
          <w:szCs w:val="26"/>
          <w:rtl w:val="0"/>
        </w:rPr>
        <w:t>).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Суду государственным обвинителем представлены неопровержимые доказательства того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что </w:t>
      </w:r>
      <w:r>
        <w:rPr>
          <w:rFonts w:ascii="Times New Roman" w:hAnsi="Times New Roman"/>
          <w:sz w:val="26"/>
          <w:szCs w:val="26"/>
          <w:rtl w:val="0"/>
        </w:rPr>
        <w:t xml:space="preserve">29.10.2023 </w:t>
      </w:r>
      <w:r>
        <w:rPr>
          <w:rFonts w:ascii="Times New Roman" w:hAnsi="Times New Roman" w:hint="default"/>
          <w:sz w:val="26"/>
          <w:szCs w:val="26"/>
          <w:rtl w:val="0"/>
        </w:rPr>
        <w:t>Капитонов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находясь в состоянии алкогольного опьянения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управляя автомобилем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котором находились пассажиры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следовал по проезжей части в направлении от г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</w:rPr>
        <w:t>Ломоносов в сторону дер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</w:rPr>
        <w:t>Пеники в Ломоносовском районе Ленинградской области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проявил преступное легкомыслие и невнимательность к дорожной обстановке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результате чего утратил контроль за движением автомобиля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</w:rPr>
        <w:t>допустил занос автомобиля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результате которого совершил наезд на дерево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затем совершил наезд на металлический забор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результате дорожно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транспортного происшествия пассажиры автомобиля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которым управлял Капитонов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скончались на месте происшествия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Суд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согласившись с доводами государственного обвинителя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учитывая данные о личности Капитонова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</w:rPr>
        <w:t>признавшего свою вину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признал подсудимого виновным и назначил ему наказание в виде </w:t>
      </w:r>
      <w:r>
        <w:rPr>
          <w:rFonts w:ascii="Times New Roman" w:hAnsi="Times New Roman"/>
          <w:sz w:val="26"/>
          <w:szCs w:val="26"/>
          <w:rtl w:val="0"/>
        </w:rPr>
        <w:t xml:space="preserve">9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лет </w:t>
      </w:r>
      <w:r>
        <w:rPr>
          <w:rFonts w:ascii="Times New Roman" w:hAnsi="Times New Roman"/>
          <w:sz w:val="26"/>
          <w:szCs w:val="26"/>
          <w:rtl w:val="0"/>
        </w:rPr>
        <w:t xml:space="preserve">6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месяцев лишения свободы с отбыванием наказания в колонии общего режима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26.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поддержано ходатайство об избрании меры пресечения в виде заключения под стражу водителю рейсового автобуса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совершившего столкновение с грузовым автомобилем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поддержано ходатайство следственного органа об избрании меры пресечения в виде заключения под стражу водителю рейсового автобуса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осуществлявшего перевозку пассажиров по маршруту «пос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Новоселье </w:t>
      </w:r>
      <w:r>
        <w:rPr>
          <w:rFonts w:ascii="Times New Roman" w:hAnsi="Times New Roman"/>
          <w:sz w:val="26"/>
          <w:szCs w:val="26"/>
          <w:rtl w:val="0"/>
        </w:rPr>
        <w:t xml:space="preserve">-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Санкт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Петербург»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который совершил наезд на стоящий на обочине грузовой автомобиль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В результате аварии </w:t>
      </w:r>
      <w:r>
        <w:rPr>
          <w:rFonts w:ascii="Times New Roman" w:hAnsi="Times New Roman"/>
          <w:sz w:val="26"/>
          <w:szCs w:val="26"/>
          <w:rtl w:val="0"/>
        </w:rPr>
        <w:t xml:space="preserve">11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пассажиров автобуса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том числе несовершеннолетние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получили телесные повреждения различной степени тяжести</w:t>
      </w:r>
      <w:r>
        <w:rPr>
          <w:rFonts w:ascii="Times New Roman" w:hAnsi="Times New Roman"/>
          <w:sz w:val="26"/>
          <w:szCs w:val="26"/>
          <w:rtl w:val="0"/>
        </w:rPr>
        <w:t>.</w:t>
      </w:r>
      <w:r>
        <w:rPr>
          <w:rFonts w:ascii="Times New Roman" w:cs="Times New Roman" w:hAnsi="Times New Roman" w:eastAsia="Times New Roman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1325110</wp:posOffset>
            </wp:positionH>
            <wp:positionV relativeFrom="line">
              <wp:posOffset>228732</wp:posOffset>
            </wp:positionV>
            <wp:extent cx="2368369" cy="3157825"/>
            <wp:effectExtent l="0" t="0" r="0" b="0"/>
            <wp:wrapTopAndBottom distT="152400" distB="152400"/>
            <wp:docPr id="1073741835" name="officeArt object" descr="IMG_0451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G_0451.jpeg" descr="IMG_0451.jpe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369" cy="31578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6"/>
          <w:szCs w:val="26"/>
          <w:rtl w:val="0"/>
        </w:rPr>
        <w:t xml:space="preserve">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Суд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согласившись с позицией прокурора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избрал в отношении обвиняемого меру пресечения в виде заключения под стражу до </w:t>
      </w:r>
      <w:r>
        <w:rPr>
          <w:rFonts w:ascii="Times New Roman" w:hAnsi="Times New Roman"/>
          <w:sz w:val="26"/>
          <w:szCs w:val="26"/>
          <w:rtl w:val="0"/>
        </w:rPr>
        <w:t>25.01.2025.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27.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по поручению прокурора области Сергея Жуковского проводится проверка по факту частых отключений холодного водоснабжения в д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</w:rPr>
        <w:t>Низино Ломоносовского района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Установлено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что </w:t>
      </w:r>
      <w:r>
        <w:rPr>
          <w:rFonts w:ascii="Times New Roman" w:hAnsi="Times New Roman"/>
          <w:sz w:val="26"/>
          <w:szCs w:val="26"/>
          <w:rtl w:val="0"/>
        </w:rPr>
        <w:t xml:space="preserve">26.11.2024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в </w:t>
      </w:r>
      <w:r>
        <w:rPr>
          <w:rFonts w:ascii="Times New Roman" w:hAnsi="Times New Roman"/>
          <w:sz w:val="26"/>
          <w:szCs w:val="26"/>
          <w:rtl w:val="0"/>
        </w:rPr>
        <w:t xml:space="preserve">13 </w:t>
      </w:r>
      <w:r>
        <w:rPr>
          <w:rFonts w:ascii="Times New Roman" w:hAnsi="Times New Roman" w:hint="default"/>
          <w:sz w:val="26"/>
          <w:szCs w:val="26"/>
          <w:rtl w:val="0"/>
        </w:rPr>
        <w:t>час</w:t>
      </w:r>
      <w:r>
        <w:rPr>
          <w:rFonts w:ascii="Times New Roman" w:hAnsi="Times New Roman"/>
          <w:sz w:val="26"/>
          <w:szCs w:val="26"/>
          <w:rtl w:val="0"/>
          <w:lang w:val="fr-FR"/>
        </w:rPr>
        <w:t xml:space="preserve">. 00 </w:t>
      </w:r>
      <w:r>
        <w:rPr>
          <w:rFonts w:ascii="Times New Roman" w:hAnsi="Times New Roman" w:hint="default"/>
          <w:sz w:val="26"/>
          <w:szCs w:val="26"/>
          <w:rtl w:val="0"/>
        </w:rPr>
        <w:t>мин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связи с повреждением трубы «Невский водовод»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находящейся на балансе АО «ЛОКС» приостановлено водоснабжение потребителей д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</w:rPr>
        <w:t>Низино Ломоносовского района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настоящее время ресурсоснабжающей организацией ведутся аварийно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восстановительные работы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подача воды населению обеспечивается посредством установленных резервуаров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организован подвоз воды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Факты приостановления подачи бесперебойного водоснабжения жителям</w:t>
      </w:r>
      <w:r>
        <w:rPr>
          <w:rFonts w:ascii="Times New Roman" w:hAnsi="Times New Roman"/>
          <w:sz w:val="26"/>
          <w:szCs w:val="26"/>
          <w:rtl w:val="0"/>
          <w:lang w:val="ru-RU"/>
        </w:rPr>
        <w:t xml:space="preserve"> </w:t>
      </w:r>
      <w:r>
        <w:rPr>
          <w:rFonts w:ascii="Times New Roman" w:hAnsi="Times New Roman" w:hint="default"/>
          <w:sz w:val="26"/>
          <w:szCs w:val="26"/>
          <w:rtl w:val="0"/>
        </w:rPr>
        <w:t>д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Низино по аналогичной причине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понижение объема воды резервуара чистой воды в связи с протечкой на водопроводной трубе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принадлежащей ГУП «Леноблводоканал» фиксировались в период с </w:t>
      </w:r>
      <w:r>
        <w:rPr>
          <w:rFonts w:ascii="Times New Roman" w:hAnsi="Times New Roman"/>
          <w:sz w:val="26"/>
          <w:szCs w:val="26"/>
          <w:rtl w:val="0"/>
        </w:rPr>
        <w:t xml:space="preserve">15.11.2024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до </w:t>
      </w:r>
      <w:r>
        <w:rPr>
          <w:rFonts w:ascii="Times New Roman" w:hAnsi="Times New Roman"/>
          <w:sz w:val="26"/>
          <w:szCs w:val="26"/>
          <w:rtl w:val="0"/>
        </w:rPr>
        <w:t>22.11.2024.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Ввиду длительности установления причин большой траты объема воды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в том числе безучетного потребления </w:t>
      </w:r>
      <w:r>
        <w:rPr>
          <w:rFonts w:ascii="Times New Roman" w:hAnsi="Times New Roman"/>
          <w:sz w:val="26"/>
          <w:szCs w:val="26"/>
          <w:rtl w:val="0"/>
        </w:rPr>
        <w:t xml:space="preserve">21.11.2024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прокуратуре Ломоносовского района проведено совещание с участием ГУП «Леноблводоканал»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АО «ЛОКС</w:t>
      </w:r>
      <w:r>
        <w:rPr>
          <w:rFonts w:ascii="Times New Roman" w:hAnsi="Times New Roman"/>
          <w:sz w:val="26"/>
          <w:szCs w:val="26"/>
          <w:rtl w:val="0"/>
          <w:lang w:val="ru-RU"/>
        </w:rPr>
        <w:t xml:space="preserve">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и органа местного самоуправления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которого ресурсоснабжающим организациям указано на необходимость минимизации аварийных отключений коммунального ресурса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установления фактора способствующего недостатку воды в РЧВ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Кроме того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руководителю ГУП «Леноблводоканал» </w:t>
      </w:r>
      <w:r>
        <w:rPr>
          <w:rFonts w:ascii="Times New Roman" w:hAnsi="Times New Roman"/>
          <w:sz w:val="26"/>
          <w:szCs w:val="26"/>
          <w:rtl w:val="0"/>
        </w:rPr>
        <w:t xml:space="preserve">22.11.2024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внесено представление по факту превышения предельно допустимых нормативов приостановления водоснабжения потребителей д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Низино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которое в настоящее время находится на рассмотрении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28.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Прокуратура Ленинградской области впервые добилась возмещения оператором связи гражданину денежных средств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похищенных телефонными мошенниками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На особом контроле прокурора области Сергея Жуковского находятся вопросы возмещения вреда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причиненного пострадавшим от «телефонных» мошенничеств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Как ранее сообщалось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</w:rPr>
        <w:t>прокуратурой Ломоносовского района по итогам проведенной проверки установлено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что сотовая компания не исполнила предусмотренную законом обязанность блокировки сигналов в свою сеть связи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прошедших в результате бездействия сотового оператора до местного жителя</w:t>
      </w:r>
      <w:r>
        <w:rPr>
          <w:rFonts w:ascii="Times New Roman" w:hAnsi="Times New Roman"/>
          <w:sz w:val="26"/>
          <w:szCs w:val="26"/>
          <w:rtl w:val="0"/>
        </w:rPr>
        <w:t xml:space="preserve">, 1940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года рождения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результате противоправных действий неустановленных лиц и бездействия сотового оператора пенсионер лишился своих накоплений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Ранее по постановлению прокурора Ломоносовского района на основании судебного решения сотовая компания была привлечена к административной ответственности за совершение административного правонарушения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предусмотренного ч</w:t>
      </w:r>
      <w:r>
        <w:rPr>
          <w:rFonts w:ascii="Times New Roman" w:hAnsi="Times New Roman"/>
          <w:sz w:val="26"/>
          <w:szCs w:val="26"/>
          <w:rtl w:val="0"/>
        </w:rPr>
        <w:t xml:space="preserve">. 2 </w:t>
      </w:r>
      <w:r>
        <w:rPr>
          <w:rFonts w:ascii="Times New Roman" w:hAnsi="Times New Roman" w:hint="default"/>
          <w:sz w:val="26"/>
          <w:szCs w:val="26"/>
          <w:rtl w:val="0"/>
        </w:rPr>
        <w:t>ст</w:t>
      </w:r>
      <w:r>
        <w:rPr>
          <w:rFonts w:ascii="Times New Roman" w:hAnsi="Times New Roman"/>
          <w:sz w:val="26"/>
          <w:szCs w:val="26"/>
          <w:rtl w:val="0"/>
        </w:rPr>
        <w:t xml:space="preserve">. 13.2.1 </w:t>
      </w:r>
      <w:r>
        <w:rPr>
          <w:rFonts w:ascii="Times New Roman" w:hAnsi="Times New Roman" w:hint="default"/>
          <w:sz w:val="26"/>
          <w:szCs w:val="26"/>
          <w:rtl w:val="0"/>
        </w:rPr>
        <w:t xml:space="preserve">КоАП РФ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неисполнение оператором связи обязанности по прекращению оказания услуг связи и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</w:rPr>
        <w:t>или</w:t>
      </w:r>
      <w:r>
        <w:rPr>
          <w:rFonts w:ascii="Times New Roman" w:hAnsi="Times New Roman"/>
          <w:sz w:val="26"/>
          <w:szCs w:val="26"/>
          <w:rtl w:val="0"/>
        </w:rPr>
        <w:t xml:space="preserve">) </w:t>
      </w:r>
      <w:r>
        <w:rPr>
          <w:rFonts w:ascii="Times New Roman" w:hAnsi="Times New Roman" w:hint="default"/>
          <w:sz w:val="26"/>
          <w:szCs w:val="26"/>
          <w:rtl w:val="0"/>
        </w:rPr>
        <w:t>услуг по пропуску трафика в свою сеть связи в случаях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предусмотренных законодательством Российской Федерации в области связи</w:t>
      </w:r>
      <w:r>
        <w:rPr>
          <w:rFonts w:ascii="Times New Roman" w:hAnsi="Times New Roman"/>
          <w:sz w:val="26"/>
          <w:szCs w:val="26"/>
          <w:rtl w:val="0"/>
        </w:rPr>
        <w:t>).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мере вступления в силу данного судебного решения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поручению прокурора региона прокуратурой Ломоносовского района в суд впервые в практике надзорного органа направлено исковое заявление в защиту прав пострадавшего о взыскании с оператора связи в его пользу средств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похищенных неустановленным мошенником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а также компенсации морального вреда на общую сумму </w:t>
      </w:r>
      <w:r>
        <w:rPr>
          <w:rFonts w:ascii="Times New Roman" w:hAnsi="Times New Roman"/>
          <w:sz w:val="26"/>
          <w:szCs w:val="26"/>
          <w:rtl w:val="0"/>
        </w:rPr>
        <w:t xml:space="preserve">350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тысяч рублей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Прокурором приведены убедительные доказательства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свидетельствующие о бездействии оператора связи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результате которого потерпевший был лишен предусмотренных законом гарантий личной безопасности при использовании услуг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Противоправно завладевшее денежными средствами пострадавшего лицо довело до конца реализацию преступного умысла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хотя в силу прямого указания закона должно было утратить такую возможность при должной осмотрительности ответчика </w:t>
      </w:r>
      <w:r>
        <w:rPr>
          <w:rFonts w:ascii="Times New Roman" w:hAnsi="Times New Roman"/>
          <w:sz w:val="26"/>
          <w:szCs w:val="26"/>
          <w:rtl w:val="0"/>
        </w:rPr>
        <w:t>(</w:t>
      </w:r>
      <w:r>
        <w:rPr>
          <w:rFonts w:ascii="Times New Roman" w:hAnsi="Times New Roman" w:hint="default"/>
          <w:sz w:val="26"/>
          <w:szCs w:val="26"/>
          <w:rtl w:val="0"/>
        </w:rPr>
        <w:t>оператора связи</w:t>
      </w:r>
      <w:r>
        <w:rPr>
          <w:rFonts w:ascii="Times New Roman" w:hAnsi="Times New Roman"/>
          <w:sz w:val="26"/>
          <w:szCs w:val="26"/>
          <w:rtl w:val="0"/>
        </w:rPr>
        <w:t>).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</w:rPr>
        <w:t xml:space="preserve">02.12.2024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Ломоносовским районным судом утверждено мировое соглашение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соответствии с которым мобильный оператор  компенсирует потерпевшему причиненный ущерб и моральный вред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Разработанный прокуратурой дополнительный правовой механизм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позволяющий компенсировать имущественные потери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понесенные обманутыми людьми при бездействии сотовых операторов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безусловно играет значительную роль в обеспечении качественного оказания услуг связи сотовыми операторами и предотвращения нарушений закона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29.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Прокурор Ломоносовского района в суде добился признания умершими пропавших без вести участников Великой Отечественной войны в период </w:t>
      </w:r>
      <w:r>
        <w:rPr>
          <w:rFonts w:ascii="Times New Roman" w:hAnsi="Times New Roman"/>
          <w:sz w:val="26"/>
          <w:szCs w:val="26"/>
          <w:rtl w:val="0"/>
        </w:rPr>
        <w:t xml:space="preserve">1941-1945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гг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рамках проверочных мероприятий прокуратурой Ломоносовского района выявлен перечень лиц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пропавших без вести в период Великой Отечественной войны при обстоятельствах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угрожавших смертью более </w:t>
      </w:r>
      <w:r>
        <w:rPr>
          <w:rFonts w:ascii="Times New Roman" w:hAnsi="Times New Roman"/>
          <w:sz w:val="26"/>
          <w:szCs w:val="26"/>
          <w:rtl w:val="0"/>
        </w:rPr>
        <w:t xml:space="preserve">70 </w:t>
      </w:r>
      <w:r>
        <w:rPr>
          <w:rFonts w:ascii="Times New Roman" w:hAnsi="Times New Roman" w:hint="default"/>
          <w:sz w:val="26"/>
          <w:szCs w:val="26"/>
          <w:rtl w:val="0"/>
        </w:rPr>
        <w:t>лет назад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 связи с чем имеются основания полагать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что данные лица являются умершими при исполнении обязанностей военной службы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По результатам рассмотрения исковых заявлений прокурора района Ломоносовским районным судом </w:t>
      </w:r>
      <w:r>
        <w:rPr>
          <w:rFonts w:ascii="Times New Roman" w:hAnsi="Times New Roman"/>
          <w:sz w:val="26"/>
          <w:szCs w:val="26"/>
          <w:rtl w:val="0"/>
        </w:rPr>
        <w:t xml:space="preserve">13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участников Великой Отечественной войны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пропавших без вести в период </w:t>
      </w:r>
      <w:r>
        <w:rPr>
          <w:rFonts w:ascii="Times New Roman" w:hAnsi="Times New Roman"/>
          <w:sz w:val="26"/>
          <w:szCs w:val="26"/>
          <w:rtl w:val="0"/>
        </w:rPr>
        <w:t xml:space="preserve">1941-1945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гг</w:t>
      </w:r>
      <w:r>
        <w:rPr>
          <w:rFonts w:ascii="Times New Roman" w:hAnsi="Times New Roman"/>
          <w:sz w:val="26"/>
          <w:szCs w:val="26"/>
          <w:rtl w:val="0"/>
        </w:rPr>
        <w:t xml:space="preserve">.,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признаны умершими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Наступление данных правовых последствий позволит увековечить их имя на воинском захоронении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позволит законно сократить список пропавших без вести в годы Великой Отечественной войны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30.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На особом контроле прокурора Ленинградской области Сергея Жуковского находится строительство объектов социального значения</w:t>
      </w:r>
      <w:r>
        <w:rPr>
          <w:rFonts w:ascii="Times New Roman" w:cs="Times New Roman" w:hAnsi="Times New Roman" w:eastAsia="Times New Roman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645929</wp:posOffset>
            </wp:positionH>
            <wp:positionV relativeFrom="line">
              <wp:posOffset>547221</wp:posOffset>
            </wp:positionV>
            <wp:extent cx="4815498" cy="3611623"/>
            <wp:effectExtent l="0" t="0" r="0" b="0"/>
            <wp:wrapTopAndBottom distT="152400" distB="152400"/>
            <wp:docPr id="1073741836" name="officeArt object" descr="IMG_0033.he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G_0033.heic" descr="IMG_0033.heic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498" cy="36116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 xml:space="preserve">По поручению прокурора региона заместитель прокурора Ломоносовского района Вахтанг Чхотуа посетил строительную площадку поликлиники на </w:t>
      </w:r>
      <w:r>
        <w:rPr>
          <w:rFonts w:ascii="Times New Roman" w:hAnsi="Times New Roman"/>
          <w:sz w:val="26"/>
          <w:szCs w:val="26"/>
          <w:rtl w:val="0"/>
        </w:rPr>
        <w:t xml:space="preserve">600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посещений в смену в п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Новоселье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водопроводной насосной станции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предназначенной для бесперебойного водоснабжения муниципального образования Русско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Высоцкое сельское поселение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ходе выездов на строительные площадки объектов дана оценка степени их готовности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динамике строительно</w:t>
      </w:r>
      <w:r>
        <w:rPr>
          <w:rFonts w:ascii="Times New Roman" w:hAnsi="Times New Roman"/>
          <w:sz w:val="26"/>
          <w:szCs w:val="26"/>
          <w:rtl w:val="0"/>
        </w:rPr>
        <w:t>-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монтажных работ и их соответствию графикам строительства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Надзорное сопровождение строительства и ввода в эксплуатацию социальных объектов будет продолжено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rtl w:val="0"/>
          <w:lang w:val="ru-RU"/>
        </w:rPr>
        <w:t xml:space="preserve">31.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пресечены нарушения законодательства о противодействии коррупции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Прокуратурой Ломоносовского района проведена проверка деятельности МБУ «Центр культуры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спорта и молодежной политики муниципального образования Горбунковское сельское поселение»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по результатам которой выявлены нарушения требований законодательства о противодействии коррупции в части урегулирования и предотвращения конфликта интересов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</w:rPr>
        <w:t>Установлено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что директором МБУ «Центр культуры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спорта и молодежной политики муниципального образования Горбунковское сельское поселение» являлся депутат представительного органа соответствующего муниципального образования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Вместе с тем директором учреждения сообщения о возникновении личной заинтересованности при исполнении должностных обязанностей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которая приводит или может привести к конфликту интересов не поступали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меры по предотвращению или урегулированию такого конфликта не предпринимались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В связи с выявленными нарушениями закона прокурором района в суд предъявлено исковое заявление с требованием об установлении наличия конфликта интересов либо возможности его возникновения в действиях депутата</w:t>
      </w:r>
      <w:r>
        <w:rPr>
          <w:rFonts w:ascii="Times New Roman" w:hAnsi="Times New Roman"/>
          <w:sz w:val="26"/>
          <w:szCs w:val="26"/>
          <w:rtl w:val="0"/>
        </w:rPr>
        <w:t xml:space="preserve">, </w:t>
      </w:r>
      <w:r>
        <w:rPr>
          <w:rFonts w:ascii="Times New Roman" w:hAnsi="Times New Roman" w:hint="default"/>
          <w:sz w:val="26"/>
          <w:szCs w:val="26"/>
          <w:rtl w:val="0"/>
          <w:lang w:val="ru-RU"/>
        </w:rPr>
        <w:t>а также признания незаконным бездействия Совета депутатов</w:t>
      </w:r>
      <w:r>
        <w:rPr>
          <w:rFonts w:ascii="Times New Roman" w:hAnsi="Times New Roman"/>
          <w:sz w:val="26"/>
          <w:szCs w:val="26"/>
          <w:rtl w:val="0"/>
        </w:rPr>
        <w:t xml:space="preserve">. </w:t>
      </w:r>
    </w:p>
    <w:p>
      <w:pPr>
        <w:pStyle w:val="По умолчанию"/>
        <w:jc w:val="both"/>
      </w:pPr>
      <w:r>
        <w:rPr>
          <w:rFonts w:ascii="Times New Roman" w:hAnsi="Times New Roman" w:hint="default"/>
          <w:sz w:val="26"/>
          <w:szCs w:val="26"/>
          <w:rtl w:val="0"/>
          <w:lang w:val="ru-RU"/>
        </w:rPr>
        <w:t>Ломоносовским районным судом требования прокурора района удовлетворены в полном объеме</w:t>
      </w:r>
      <w:r>
        <w:rPr>
          <w:rFonts w:ascii="Times New Roman" w:hAnsi="Times New Roman"/>
          <w:sz w:val="26"/>
          <w:szCs w:val="26"/>
          <w:rtl w:val="0"/>
        </w:rPr>
        <w:t>.</w:t>
      </w:r>
    </w:p>
    <w:sectPr>
      <w:headerReference w:type="default" r:id="rId16"/>
      <w:footerReference w:type="default" r:id="rId17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По умолчанию">
    <w:name w:val="По умолчанию"/>
    <w:next w:val="По умолчанию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de-D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